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20F42" w14:textId="77777777" w:rsidR="002976D2" w:rsidRDefault="002976D2" w:rsidP="00C0625C">
      <w:pPr>
        <w:spacing w:after="0"/>
        <w:rPr>
          <w:lang w:val="fr-FR"/>
        </w:rPr>
      </w:pPr>
    </w:p>
    <w:p w14:paraId="6CA02A12" w14:textId="56F43BEF" w:rsidR="00C0625C" w:rsidRPr="00E269D8" w:rsidRDefault="00C0625C" w:rsidP="00C0625C">
      <w:pPr>
        <w:keepNext/>
        <w:pBdr>
          <w:top w:val="single" w:sz="4" w:space="1" w:color="auto"/>
          <w:left w:val="single" w:sz="4" w:space="4" w:color="auto"/>
          <w:bottom w:val="single" w:sz="4" w:space="1" w:color="auto"/>
          <w:right w:val="single" w:sz="4" w:space="4" w:color="auto"/>
        </w:pBdr>
        <w:spacing w:before="240" w:after="0"/>
        <w:jc w:val="center"/>
        <w:outlineLvl w:val="0"/>
        <w:rPr>
          <w:rFonts w:ascii="Tahoma" w:hAnsi="Tahoma" w:cs="Tahoma"/>
          <w:sz w:val="24"/>
          <w:szCs w:val="24"/>
          <w:lang w:val="fr-FR"/>
        </w:rPr>
      </w:pPr>
      <w:r>
        <w:rPr>
          <w:rFonts w:ascii="Tahoma" w:hAnsi="Tahoma" w:cs="Tahoma"/>
          <w:sz w:val="24"/>
          <w:szCs w:val="24"/>
        </w:rPr>
        <w:tab/>
      </w:r>
      <w:r w:rsidRPr="00E269D8">
        <w:rPr>
          <w:rFonts w:ascii="Calibri" w:hAnsi="Calibri" w:cs="Calibri"/>
          <w:b/>
          <w:bCs/>
          <w:kern w:val="32"/>
          <w:sz w:val="28"/>
          <w:szCs w:val="28"/>
          <w:lang w:eastAsia="fr-BE"/>
        </w:rPr>
        <w:t>Compte-rendu de l’Assemblée Générale de Pegasus</w:t>
      </w:r>
      <w:r w:rsidR="00154445">
        <w:rPr>
          <w:rFonts w:ascii="Calibri" w:hAnsi="Calibri" w:cs="Calibri"/>
          <w:b/>
          <w:bCs/>
          <w:kern w:val="32"/>
          <w:sz w:val="28"/>
          <w:szCs w:val="28"/>
          <w:lang w:eastAsia="fr-BE"/>
        </w:rPr>
        <w:t xml:space="preserve"> </w:t>
      </w:r>
      <w:proofErr w:type="spellStart"/>
      <w:r w:rsidR="00154445">
        <w:rPr>
          <w:rFonts w:ascii="Calibri" w:hAnsi="Calibri" w:cs="Calibri"/>
          <w:b/>
          <w:bCs/>
          <w:kern w:val="32"/>
          <w:sz w:val="28"/>
          <w:szCs w:val="28"/>
          <w:lang w:eastAsia="fr-BE"/>
        </w:rPr>
        <w:t>asbl</w:t>
      </w:r>
      <w:proofErr w:type="spellEnd"/>
      <w:r w:rsidRPr="00E269D8">
        <w:rPr>
          <w:rFonts w:ascii="Calibri" w:hAnsi="Calibri" w:cs="Calibri"/>
          <w:b/>
          <w:bCs/>
          <w:kern w:val="32"/>
          <w:sz w:val="28"/>
          <w:szCs w:val="28"/>
          <w:lang w:eastAsia="fr-BE"/>
        </w:rPr>
        <w:t xml:space="preserve"> du </w:t>
      </w:r>
      <w:r w:rsidR="009D267B">
        <w:rPr>
          <w:rFonts w:ascii="Calibri" w:hAnsi="Calibri" w:cs="Calibri"/>
          <w:b/>
          <w:bCs/>
          <w:kern w:val="32"/>
          <w:sz w:val="28"/>
          <w:szCs w:val="28"/>
          <w:lang w:eastAsia="fr-BE"/>
        </w:rPr>
        <w:t>7</w:t>
      </w:r>
      <w:r w:rsidR="00796D48">
        <w:rPr>
          <w:rFonts w:ascii="Calibri" w:hAnsi="Calibri" w:cs="Calibri"/>
          <w:b/>
          <w:bCs/>
          <w:kern w:val="32"/>
          <w:sz w:val="28"/>
          <w:szCs w:val="28"/>
          <w:lang w:eastAsia="fr-BE"/>
        </w:rPr>
        <w:t>/</w:t>
      </w:r>
      <w:r w:rsidR="0006716E">
        <w:rPr>
          <w:rFonts w:ascii="Calibri" w:hAnsi="Calibri" w:cs="Calibri"/>
          <w:b/>
          <w:bCs/>
          <w:kern w:val="32"/>
          <w:sz w:val="28"/>
          <w:szCs w:val="28"/>
          <w:lang w:eastAsia="fr-BE"/>
        </w:rPr>
        <w:t>09</w:t>
      </w:r>
      <w:r w:rsidR="009D267B">
        <w:rPr>
          <w:rFonts w:ascii="Calibri" w:hAnsi="Calibri" w:cs="Calibri"/>
          <w:b/>
          <w:bCs/>
          <w:kern w:val="32"/>
          <w:sz w:val="28"/>
          <w:szCs w:val="28"/>
          <w:lang w:eastAsia="fr-BE"/>
        </w:rPr>
        <w:t>/2023</w:t>
      </w:r>
    </w:p>
    <w:p w14:paraId="577ADF3C" w14:textId="77777777" w:rsidR="00C0625C" w:rsidRPr="00E269D8" w:rsidRDefault="00C0625C" w:rsidP="00C0625C">
      <w:pPr>
        <w:spacing w:after="0"/>
        <w:rPr>
          <w:rFonts w:ascii="Tahoma" w:hAnsi="Tahoma" w:cs="Tahoma"/>
          <w:color w:val="FF0000"/>
          <w:sz w:val="24"/>
          <w:szCs w:val="24"/>
          <w:lang w:val="fr-FR"/>
        </w:rPr>
      </w:pPr>
      <w:r w:rsidRPr="00E269D8">
        <w:rPr>
          <w:rFonts w:ascii="Tahoma" w:hAnsi="Tahoma" w:cs="Tahoma"/>
          <w:color w:val="FF0000"/>
          <w:sz w:val="24"/>
          <w:szCs w:val="24"/>
          <w:lang w:val="fr-FR"/>
        </w:rPr>
        <w:tab/>
      </w:r>
    </w:p>
    <w:p w14:paraId="1FD2F3D0" w14:textId="77777777" w:rsidR="00C0625C" w:rsidRPr="00E269D8" w:rsidRDefault="00C0625C" w:rsidP="00C0625C">
      <w:pPr>
        <w:spacing w:after="0"/>
        <w:rPr>
          <w:rStyle w:val="lev"/>
          <w:rFonts w:cstheme="minorHAnsi"/>
        </w:rPr>
      </w:pPr>
      <w:r w:rsidRPr="00E269D8">
        <w:rPr>
          <w:rStyle w:val="lev"/>
          <w:rFonts w:cstheme="minorHAnsi"/>
        </w:rPr>
        <w:t>Liste de présence :</w:t>
      </w:r>
    </w:p>
    <w:p w14:paraId="7AE0456E" w14:textId="7E97723D" w:rsidR="00B21155" w:rsidRPr="00E269D8" w:rsidRDefault="00B21155" w:rsidP="00C0625C">
      <w:pPr>
        <w:spacing w:after="0"/>
        <w:rPr>
          <w:rStyle w:val="lev"/>
          <w:rFonts w:cstheme="minorHAnsi"/>
        </w:rPr>
      </w:pPr>
    </w:p>
    <w:tbl>
      <w:tblPr>
        <w:tblW w:w="8600" w:type="dxa"/>
        <w:tblCellMar>
          <w:left w:w="70" w:type="dxa"/>
          <w:right w:w="70" w:type="dxa"/>
        </w:tblCellMar>
        <w:tblLook w:val="04A0" w:firstRow="1" w:lastRow="0" w:firstColumn="1" w:lastColumn="0" w:noHBand="0" w:noVBand="1"/>
      </w:tblPr>
      <w:tblGrid>
        <w:gridCol w:w="480"/>
        <w:gridCol w:w="3133"/>
        <w:gridCol w:w="1218"/>
        <w:gridCol w:w="1232"/>
        <w:gridCol w:w="2537"/>
      </w:tblGrid>
      <w:tr w:rsidR="00B21155" w:rsidRPr="0006716E" w14:paraId="7F68374E" w14:textId="77777777" w:rsidTr="00B21155">
        <w:trPr>
          <w:trHeight w:val="55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4891F"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3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9D1CFD" w14:textId="77777777" w:rsidR="00B21155" w:rsidRPr="00807CA3" w:rsidRDefault="00B21155" w:rsidP="00B21155">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MEMBRES</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26DEEA1" w14:textId="77777777" w:rsidR="00B21155" w:rsidRPr="00807CA3" w:rsidRDefault="00B21155" w:rsidP="00B21155">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Présent AG</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1E684C5D" w14:textId="77777777" w:rsidR="00B21155" w:rsidRPr="00807CA3" w:rsidRDefault="00B21155" w:rsidP="00B21155">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Donne procuration</w:t>
            </w:r>
          </w:p>
        </w:tc>
        <w:tc>
          <w:tcPr>
            <w:tcW w:w="2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465644" w14:textId="77777777" w:rsidR="00B21155" w:rsidRPr="00807CA3" w:rsidRDefault="00B21155" w:rsidP="00B21155">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Nom et prénom du mandataire représentant</w:t>
            </w:r>
          </w:p>
        </w:tc>
      </w:tr>
      <w:tr w:rsidR="00B21155" w:rsidRPr="0006716E" w14:paraId="37856A4C" w14:textId="77777777" w:rsidTr="00B21155">
        <w:trPr>
          <w:trHeight w:val="55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C1EABE9"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3133" w:type="dxa"/>
            <w:vMerge/>
            <w:tcBorders>
              <w:top w:val="single" w:sz="4" w:space="0" w:color="auto"/>
              <w:left w:val="single" w:sz="4" w:space="0" w:color="auto"/>
              <w:bottom w:val="single" w:sz="4" w:space="0" w:color="auto"/>
              <w:right w:val="single" w:sz="4" w:space="0" w:color="auto"/>
            </w:tcBorders>
            <w:vAlign w:val="center"/>
            <w:hideMark/>
          </w:tcPr>
          <w:p w14:paraId="1FB5FE29" w14:textId="77777777" w:rsidR="00B21155" w:rsidRPr="00807CA3" w:rsidRDefault="00B21155" w:rsidP="00B21155">
            <w:pPr>
              <w:spacing w:after="0" w:line="240" w:lineRule="auto"/>
              <w:rPr>
                <w:rFonts w:ascii="Calibri" w:eastAsia="Times New Roman" w:hAnsi="Calibri" w:cs="Calibri"/>
                <w:b/>
                <w:bCs/>
                <w:color w:val="000000"/>
                <w:sz w:val="20"/>
                <w:szCs w:val="20"/>
                <w:lang w:eastAsia="fr-BE"/>
              </w:rPr>
            </w:pPr>
          </w:p>
        </w:tc>
        <w:tc>
          <w:tcPr>
            <w:tcW w:w="1218" w:type="dxa"/>
            <w:tcBorders>
              <w:top w:val="nil"/>
              <w:left w:val="nil"/>
              <w:bottom w:val="single" w:sz="4" w:space="0" w:color="auto"/>
              <w:right w:val="single" w:sz="4" w:space="0" w:color="auto"/>
            </w:tcBorders>
            <w:shd w:val="clear" w:color="auto" w:fill="auto"/>
            <w:vAlign w:val="center"/>
            <w:hideMark/>
          </w:tcPr>
          <w:p w14:paraId="23E42FAE" w14:textId="77777777" w:rsidR="00B21155" w:rsidRPr="00807CA3" w:rsidRDefault="00B21155" w:rsidP="00B21155">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(1 = oui/</w:t>
            </w:r>
            <w:r w:rsidRPr="00807CA3">
              <w:rPr>
                <w:rFonts w:ascii="Calibri" w:eastAsia="Times New Roman" w:hAnsi="Calibri" w:cs="Calibri"/>
                <w:b/>
                <w:bCs/>
                <w:color w:val="000000"/>
                <w:sz w:val="20"/>
                <w:szCs w:val="20"/>
                <w:lang w:eastAsia="fr-BE"/>
              </w:rPr>
              <w:br/>
              <w:t>0 = non)</w:t>
            </w:r>
          </w:p>
        </w:tc>
        <w:tc>
          <w:tcPr>
            <w:tcW w:w="1232" w:type="dxa"/>
            <w:tcBorders>
              <w:top w:val="nil"/>
              <w:left w:val="nil"/>
              <w:bottom w:val="single" w:sz="4" w:space="0" w:color="auto"/>
              <w:right w:val="single" w:sz="4" w:space="0" w:color="auto"/>
            </w:tcBorders>
            <w:shd w:val="clear" w:color="auto" w:fill="auto"/>
            <w:vAlign w:val="center"/>
            <w:hideMark/>
          </w:tcPr>
          <w:p w14:paraId="0405F650" w14:textId="77777777" w:rsidR="00B21155" w:rsidRPr="00807CA3" w:rsidRDefault="00B21155" w:rsidP="00B21155">
            <w:pPr>
              <w:spacing w:after="0" w:line="240" w:lineRule="auto"/>
              <w:jc w:val="center"/>
              <w:rPr>
                <w:rFonts w:ascii="Calibri" w:eastAsia="Times New Roman" w:hAnsi="Calibri" w:cs="Calibri"/>
                <w:b/>
                <w:bCs/>
                <w:color w:val="000000"/>
                <w:sz w:val="20"/>
                <w:szCs w:val="20"/>
                <w:lang w:eastAsia="fr-BE"/>
              </w:rPr>
            </w:pPr>
            <w:r w:rsidRPr="00807CA3">
              <w:rPr>
                <w:rFonts w:ascii="Calibri" w:eastAsia="Times New Roman" w:hAnsi="Calibri" w:cs="Calibri"/>
                <w:b/>
                <w:bCs/>
                <w:color w:val="000000"/>
                <w:sz w:val="20"/>
                <w:szCs w:val="20"/>
                <w:lang w:eastAsia="fr-BE"/>
              </w:rPr>
              <w:t>1=oui</w:t>
            </w:r>
          </w:p>
        </w:tc>
        <w:tc>
          <w:tcPr>
            <w:tcW w:w="2537" w:type="dxa"/>
            <w:vMerge/>
            <w:tcBorders>
              <w:top w:val="single" w:sz="4" w:space="0" w:color="auto"/>
              <w:left w:val="single" w:sz="4" w:space="0" w:color="auto"/>
              <w:bottom w:val="single" w:sz="4" w:space="0" w:color="auto"/>
              <w:right w:val="single" w:sz="4" w:space="0" w:color="auto"/>
            </w:tcBorders>
            <w:vAlign w:val="center"/>
            <w:hideMark/>
          </w:tcPr>
          <w:p w14:paraId="73C71534" w14:textId="77777777" w:rsidR="00B21155" w:rsidRPr="00807CA3" w:rsidRDefault="00B21155" w:rsidP="00B21155">
            <w:pPr>
              <w:spacing w:after="0" w:line="240" w:lineRule="auto"/>
              <w:rPr>
                <w:rFonts w:ascii="Calibri" w:eastAsia="Times New Roman" w:hAnsi="Calibri" w:cs="Calibri"/>
                <w:b/>
                <w:bCs/>
                <w:color w:val="000000"/>
                <w:sz w:val="20"/>
                <w:szCs w:val="20"/>
                <w:lang w:eastAsia="fr-BE"/>
              </w:rPr>
            </w:pPr>
          </w:p>
        </w:tc>
      </w:tr>
      <w:tr w:rsidR="00B21155" w:rsidRPr="0006716E" w14:paraId="069A55CB"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44BA993" w14:textId="77777777" w:rsidR="00B21155" w:rsidRPr="00807CA3" w:rsidRDefault="00B21155"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w:t>
            </w:r>
          </w:p>
        </w:tc>
        <w:tc>
          <w:tcPr>
            <w:tcW w:w="3133" w:type="dxa"/>
            <w:tcBorders>
              <w:top w:val="nil"/>
              <w:left w:val="nil"/>
              <w:bottom w:val="single" w:sz="4" w:space="0" w:color="auto"/>
              <w:right w:val="single" w:sz="4" w:space="0" w:color="auto"/>
            </w:tcBorders>
            <w:shd w:val="clear" w:color="000000" w:fill="FFFFFF"/>
            <w:noWrap/>
            <w:vAlign w:val="center"/>
            <w:hideMark/>
          </w:tcPr>
          <w:p w14:paraId="35B51637"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11 11 11 </w:t>
            </w:r>
            <w:proofErr w:type="spellStart"/>
            <w:r w:rsidRPr="00807CA3">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7F21FD17" w14:textId="7376D092" w:rsidR="00B21155"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r>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55F755A3" w14:textId="21A54DB0" w:rsidR="00B21155"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0C9D38D7"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Sophie </w:t>
            </w:r>
            <w:proofErr w:type="spellStart"/>
            <w:r w:rsidRPr="00807CA3">
              <w:rPr>
                <w:rFonts w:ascii="Calibri" w:eastAsia="Times New Roman" w:hAnsi="Calibri" w:cs="Calibri"/>
                <w:lang w:eastAsia="fr-BE"/>
              </w:rPr>
              <w:t>Renson</w:t>
            </w:r>
            <w:proofErr w:type="spellEnd"/>
          </w:p>
        </w:tc>
      </w:tr>
      <w:tr w:rsidR="00B21155" w:rsidRPr="0006716E" w14:paraId="432E813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9D9FD5F" w14:textId="77777777" w:rsidR="00B21155" w:rsidRPr="00807CA3" w:rsidRDefault="00B21155"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w:t>
            </w:r>
          </w:p>
        </w:tc>
        <w:tc>
          <w:tcPr>
            <w:tcW w:w="3133" w:type="dxa"/>
            <w:tcBorders>
              <w:top w:val="nil"/>
              <w:left w:val="nil"/>
              <w:bottom w:val="single" w:sz="4" w:space="0" w:color="auto"/>
              <w:right w:val="single" w:sz="4" w:space="0" w:color="auto"/>
            </w:tcBorders>
            <w:shd w:val="clear" w:color="000000" w:fill="FFFFFF"/>
            <w:noWrap/>
            <w:vAlign w:val="center"/>
            <w:hideMark/>
          </w:tcPr>
          <w:p w14:paraId="6ADA214A"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ACODEV</w:t>
            </w:r>
          </w:p>
        </w:tc>
        <w:tc>
          <w:tcPr>
            <w:tcW w:w="1218" w:type="dxa"/>
            <w:tcBorders>
              <w:top w:val="nil"/>
              <w:left w:val="nil"/>
              <w:bottom w:val="single" w:sz="4" w:space="0" w:color="auto"/>
              <w:right w:val="single" w:sz="4" w:space="0" w:color="auto"/>
            </w:tcBorders>
            <w:shd w:val="clear" w:color="auto" w:fill="auto"/>
            <w:noWrap/>
            <w:hideMark/>
          </w:tcPr>
          <w:p w14:paraId="4D3C16C8"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1542DD16"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1285415" w14:textId="035FBA15"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Solange Orrego</w:t>
            </w:r>
            <w:r w:rsidR="00301B4B" w:rsidRPr="00807CA3">
              <w:rPr>
                <w:rFonts w:ascii="Calibri" w:eastAsia="Times New Roman" w:hAnsi="Calibri" w:cs="Calibri"/>
                <w:lang w:eastAsia="fr-BE"/>
              </w:rPr>
              <w:t xml:space="preserve"> (administratrice)</w:t>
            </w:r>
          </w:p>
        </w:tc>
      </w:tr>
      <w:tr w:rsidR="00807CA3" w:rsidRPr="0006716E" w14:paraId="6D6C7F26"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58640AA3" w14:textId="4D97C2B4" w:rsidR="00807CA3" w:rsidRPr="00807CA3" w:rsidRDefault="00807CA3"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3</w:t>
            </w:r>
          </w:p>
        </w:tc>
        <w:tc>
          <w:tcPr>
            <w:tcW w:w="3133" w:type="dxa"/>
            <w:tcBorders>
              <w:top w:val="nil"/>
              <w:left w:val="nil"/>
              <w:bottom w:val="single" w:sz="4" w:space="0" w:color="auto"/>
              <w:right w:val="single" w:sz="4" w:space="0" w:color="auto"/>
            </w:tcBorders>
            <w:shd w:val="clear" w:color="000000" w:fill="FFFFFF"/>
            <w:noWrap/>
            <w:vAlign w:val="center"/>
          </w:tcPr>
          <w:p w14:paraId="10F8F9EA" w14:textId="77C50F7E" w:rsidR="00807CA3" w:rsidRPr="00807CA3" w:rsidRDefault="00807CA3" w:rsidP="00B21155">
            <w:pPr>
              <w:spacing w:after="0" w:line="240" w:lineRule="auto"/>
              <w:rPr>
                <w:rFonts w:ascii="Calibri" w:eastAsia="Times New Roman" w:hAnsi="Calibri" w:cs="Calibri"/>
                <w:lang w:eastAsia="fr-BE"/>
              </w:rPr>
            </w:pPr>
            <w:r>
              <w:rPr>
                <w:rFonts w:ascii="Calibri" w:eastAsia="Times New Roman" w:hAnsi="Calibri" w:cs="Calibri"/>
                <w:lang w:eastAsia="fr-BE"/>
              </w:rPr>
              <w:t>ADA</w:t>
            </w:r>
          </w:p>
        </w:tc>
        <w:tc>
          <w:tcPr>
            <w:tcW w:w="1218" w:type="dxa"/>
            <w:tcBorders>
              <w:top w:val="nil"/>
              <w:left w:val="nil"/>
              <w:bottom w:val="single" w:sz="4" w:space="0" w:color="auto"/>
              <w:right w:val="single" w:sz="4" w:space="0" w:color="auto"/>
            </w:tcBorders>
            <w:shd w:val="clear" w:color="auto" w:fill="auto"/>
            <w:noWrap/>
          </w:tcPr>
          <w:p w14:paraId="3A9852A9" w14:textId="7202E2E1" w:rsidR="00807CA3" w:rsidRPr="00807CA3" w:rsidRDefault="00807CA3" w:rsidP="00B21155">
            <w:pPr>
              <w:spacing w:after="0" w:line="240" w:lineRule="auto"/>
              <w:rPr>
                <w:rFonts w:ascii="Calibri" w:eastAsia="Times New Roman" w:hAnsi="Calibri" w:cs="Calibri"/>
                <w:lang w:eastAsia="fr-BE"/>
              </w:rPr>
            </w:pPr>
            <w:r>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tcPr>
          <w:p w14:paraId="00A7F045" w14:textId="4935A786" w:rsidR="00807CA3" w:rsidRPr="00807CA3" w:rsidRDefault="00807CA3" w:rsidP="00B21155">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tcPr>
          <w:p w14:paraId="45B9367F" w14:textId="50C73D41" w:rsidR="00807CA3" w:rsidRPr="00807CA3" w:rsidRDefault="00807CA3" w:rsidP="00B21155">
            <w:pPr>
              <w:spacing w:after="0" w:line="240" w:lineRule="auto"/>
              <w:rPr>
                <w:rFonts w:ascii="Calibri" w:eastAsia="Times New Roman" w:hAnsi="Calibri" w:cs="Calibri"/>
                <w:lang w:eastAsia="fr-BE"/>
              </w:rPr>
            </w:pPr>
            <w:proofErr w:type="spellStart"/>
            <w:r>
              <w:rPr>
                <w:rFonts w:ascii="Calibri" w:eastAsia="Times New Roman" w:hAnsi="Calibri" w:cs="Calibri"/>
                <w:lang w:eastAsia="fr-BE"/>
              </w:rPr>
              <w:t>Mikhaël</w:t>
            </w:r>
            <w:proofErr w:type="spellEnd"/>
            <w:r>
              <w:rPr>
                <w:rFonts w:ascii="Calibri" w:eastAsia="Times New Roman" w:hAnsi="Calibri" w:cs="Calibri"/>
                <w:lang w:eastAsia="fr-BE"/>
              </w:rPr>
              <w:t xml:space="preserve"> </w:t>
            </w:r>
            <w:proofErr w:type="spellStart"/>
            <w:r>
              <w:rPr>
                <w:rFonts w:ascii="Calibri" w:eastAsia="Times New Roman" w:hAnsi="Calibri" w:cs="Calibri"/>
                <w:lang w:eastAsia="fr-BE"/>
              </w:rPr>
              <w:t>Afaf</w:t>
            </w:r>
            <w:proofErr w:type="spellEnd"/>
          </w:p>
        </w:tc>
      </w:tr>
      <w:tr w:rsidR="00B21155" w:rsidRPr="0006716E" w14:paraId="49962D7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6155AF6" w14:textId="5426A6F9" w:rsidR="00B21155" w:rsidRPr="00807CA3" w:rsidRDefault="00807CA3"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4</w:t>
            </w:r>
          </w:p>
        </w:tc>
        <w:tc>
          <w:tcPr>
            <w:tcW w:w="3133" w:type="dxa"/>
            <w:tcBorders>
              <w:top w:val="nil"/>
              <w:left w:val="nil"/>
              <w:bottom w:val="single" w:sz="4" w:space="0" w:color="auto"/>
              <w:right w:val="single" w:sz="4" w:space="0" w:color="auto"/>
            </w:tcBorders>
            <w:shd w:val="clear" w:color="000000" w:fill="FFFFFF"/>
            <w:noWrap/>
            <w:vAlign w:val="center"/>
            <w:hideMark/>
          </w:tcPr>
          <w:p w14:paraId="5C4F73B2"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Amarrage </w:t>
            </w:r>
            <w:proofErr w:type="spellStart"/>
            <w:r w:rsidRPr="00807CA3">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6F1655D1"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6E7312E"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2E568E19"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r>
      <w:tr w:rsidR="00807CA3" w:rsidRPr="0006716E" w14:paraId="237FBE53"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6E6AE98" w14:textId="0F0E33ED" w:rsidR="00807CA3" w:rsidRPr="00807CA3" w:rsidRDefault="00807CA3"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5</w:t>
            </w:r>
          </w:p>
        </w:tc>
        <w:tc>
          <w:tcPr>
            <w:tcW w:w="3133" w:type="dxa"/>
            <w:tcBorders>
              <w:top w:val="nil"/>
              <w:left w:val="nil"/>
              <w:bottom w:val="single" w:sz="4" w:space="0" w:color="auto"/>
              <w:right w:val="single" w:sz="4" w:space="0" w:color="auto"/>
            </w:tcBorders>
            <w:shd w:val="clear" w:color="000000" w:fill="FFFFFF"/>
            <w:noWrap/>
            <w:vAlign w:val="center"/>
          </w:tcPr>
          <w:p w14:paraId="3AC4D88F" w14:textId="7C8AFBE4" w:rsidR="00807CA3"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Angela D</w:t>
            </w:r>
          </w:p>
        </w:tc>
        <w:tc>
          <w:tcPr>
            <w:tcW w:w="1218" w:type="dxa"/>
            <w:tcBorders>
              <w:top w:val="nil"/>
              <w:left w:val="nil"/>
              <w:bottom w:val="single" w:sz="4" w:space="0" w:color="auto"/>
              <w:right w:val="single" w:sz="4" w:space="0" w:color="auto"/>
            </w:tcBorders>
            <w:shd w:val="clear" w:color="auto" w:fill="auto"/>
            <w:noWrap/>
          </w:tcPr>
          <w:p w14:paraId="2CB4A989" w14:textId="77777777" w:rsidR="00807CA3" w:rsidRPr="00807CA3" w:rsidRDefault="00807CA3"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29D8C077" w14:textId="77777777" w:rsidR="00807CA3" w:rsidRPr="00807CA3" w:rsidRDefault="00807CA3"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7B5C6AF2" w14:textId="77777777" w:rsidR="00807CA3" w:rsidRPr="00807CA3" w:rsidRDefault="00807CA3" w:rsidP="00B21155">
            <w:pPr>
              <w:spacing w:after="0" w:line="240" w:lineRule="auto"/>
              <w:rPr>
                <w:rFonts w:ascii="Calibri" w:eastAsia="Times New Roman" w:hAnsi="Calibri" w:cs="Calibri"/>
                <w:lang w:eastAsia="fr-BE"/>
              </w:rPr>
            </w:pPr>
          </w:p>
        </w:tc>
      </w:tr>
      <w:tr w:rsidR="00B21155" w:rsidRPr="0006716E" w14:paraId="1DF5844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5C47DE" w14:textId="0B9CF109" w:rsidR="00B21155" w:rsidRPr="00807CA3" w:rsidRDefault="00807CA3"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6</w:t>
            </w:r>
          </w:p>
        </w:tc>
        <w:tc>
          <w:tcPr>
            <w:tcW w:w="3133" w:type="dxa"/>
            <w:tcBorders>
              <w:top w:val="nil"/>
              <w:left w:val="nil"/>
              <w:bottom w:val="single" w:sz="4" w:space="0" w:color="auto"/>
              <w:right w:val="single" w:sz="4" w:space="0" w:color="auto"/>
            </w:tcBorders>
            <w:shd w:val="clear" w:color="000000" w:fill="FFFFFF"/>
            <w:noWrap/>
            <w:vAlign w:val="center"/>
            <w:hideMark/>
          </w:tcPr>
          <w:p w14:paraId="6C3DC43F" w14:textId="77777777" w:rsidR="00B21155" w:rsidRPr="00807CA3" w:rsidRDefault="00B21155" w:rsidP="00B21155">
            <w:pPr>
              <w:spacing w:after="0" w:line="240" w:lineRule="auto"/>
              <w:rPr>
                <w:rFonts w:ascii="Calibri" w:eastAsia="Times New Roman" w:hAnsi="Calibri" w:cs="Calibri"/>
                <w:lang w:eastAsia="fr-BE"/>
              </w:rPr>
            </w:pPr>
            <w:proofErr w:type="spellStart"/>
            <w:r w:rsidRPr="00807CA3">
              <w:rPr>
                <w:rFonts w:ascii="Calibri" w:eastAsia="Times New Roman" w:hAnsi="Calibri" w:cs="Calibri"/>
                <w:lang w:eastAsia="fr-BE"/>
              </w:rPr>
              <w:t>Apopo</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189E925C" w14:textId="183EE183" w:rsidR="00B21155" w:rsidRPr="00807CA3" w:rsidRDefault="00347D28"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16619570" w14:textId="1722A106" w:rsidR="00B21155" w:rsidRPr="00807CA3" w:rsidRDefault="00347D28"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8AE9E23" w14:textId="77777777" w:rsidR="00B21155" w:rsidRPr="00807CA3" w:rsidRDefault="00B21155" w:rsidP="00B21155">
            <w:pPr>
              <w:spacing w:after="0" w:line="240" w:lineRule="auto"/>
              <w:rPr>
                <w:rFonts w:ascii="Calibri" w:eastAsia="Times New Roman" w:hAnsi="Calibri" w:cs="Calibri"/>
                <w:lang w:eastAsia="fr-BE"/>
              </w:rPr>
            </w:pPr>
            <w:r w:rsidRPr="00C96D1D">
              <w:rPr>
                <w:rFonts w:ascii="Calibri" w:eastAsia="Times New Roman" w:hAnsi="Calibri" w:cs="Calibri"/>
                <w:lang w:eastAsia="fr-BE"/>
              </w:rPr>
              <w:t xml:space="preserve">Esther </w:t>
            </w:r>
            <w:proofErr w:type="spellStart"/>
            <w:r w:rsidRPr="00C96D1D">
              <w:rPr>
                <w:rFonts w:ascii="Calibri" w:eastAsia="Times New Roman" w:hAnsi="Calibri" w:cs="Calibri"/>
                <w:lang w:eastAsia="fr-BE"/>
              </w:rPr>
              <w:t>Halboom</w:t>
            </w:r>
            <w:proofErr w:type="spellEnd"/>
          </w:p>
        </w:tc>
      </w:tr>
      <w:tr w:rsidR="00B21155" w:rsidRPr="0006716E" w14:paraId="04DB200F"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EDF556D" w14:textId="080F3DA1" w:rsidR="00B21155" w:rsidRPr="00807CA3" w:rsidRDefault="00807CA3"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7</w:t>
            </w:r>
          </w:p>
        </w:tc>
        <w:tc>
          <w:tcPr>
            <w:tcW w:w="3133" w:type="dxa"/>
            <w:tcBorders>
              <w:top w:val="nil"/>
              <w:left w:val="nil"/>
              <w:bottom w:val="single" w:sz="4" w:space="0" w:color="auto"/>
              <w:right w:val="single" w:sz="4" w:space="0" w:color="auto"/>
            </w:tcBorders>
            <w:shd w:val="clear" w:color="000000" w:fill="FFFFFF"/>
            <w:noWrap/>
            <w:vAlign w:val="center"/>
            <w:hideMark/>
          </w:tcPr>
          <w:p w14:paraId="08DD300F" w14:textId="77777777" w:rsidR="00B21155" w:rsidRPr="00807CA3" w:rsidRDefault="00B21155" w:rsidP="00B21155">
            <w:pPr>
              <w:spacing w:after="0" w:line="240" w:lineRule="auto"/>
              <w:rPr>
                <w:rFonts w:ascii="Calibri" w:eastAsia="Times New Roman" w:hAnsi="Calibri" w:cs="Calibri"/>
                <w:lang w:eastAsia="fr-BE"/>
              </w:rPr>
            </w:pPr>
            <w:proofErr w:type="spellStart"/>
            <w:r w:rsidRPr="00807CA3">
              <w:rPr>
                <w:rFonts w:ascii="Calibri" w:eastAsia="Times New Roman" w:hAnsi="Calibri" w:cs="Calibri"/>
                <w:lang w:eastAsia="fr-BE"/>
              </w:rPr>
              <w:t>Artsen</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zonder</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Vakantie</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tcPr>
          <w:p w14:paraId="288973DC" w14:textId="694553D6" w:rsidR="00B21155" w:rsidRPr="00807CA3" w:rsidRDefault="00B21155"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3C2E928B" w14:textId="46BD5A7D" w:rsidR="00B21155" w:rsidRPr="00807CA3" w:rsidRDefault="00B21155"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61B8AD3E" w14:textId="6C566B7A" w:rsidR="00B21155" w:rsidRPr="00C96D1D" w:rsidRDefault="00B21155" w:rsidP="00B21155">
            <w:pPr>
              <w:spacing w:after="0" w:line="240" w:lineRule="auto"/>
              <w:rPr>
                <w:rFonts w:ascii="Calibri" w:eastAsia="Times New Roman" w:hAnsi="Calibri" w:cs="Calibri"/>
                <w:lang w:eastAsia="fr-BE"/>
              </w:rPr>
            </w:pPr>
          </w:p>
        </w:tc>
      </w:tr>
      <w:tr w:rsidR="00B21155" w:rsidRPr="0006716E" w14:paraId="6AE9DDD7"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5698E94" w14:textId="4D45E9E8" w:rsidR="00B21155" w:rsidRPr="00807CA3" w:rsidRDefault="00807CA3"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8</w:t>
            </w:r>
          </w:p>
        </w:tc>
        <w:tc>
          <w:tcPr>
            <w:tcW w:w="3133" w:type="dxa"/>
            <w:tcBorders>
              <w:top w:val="nil"/>
              <w:left w:val="nil"/>
              <w:bottom w:val="single" w:sz="4" w:space="0" w:color="auto"/>
              <w:right w:val="single" w:sz="4" w:space="0" w:color="auto"/>
            </w:tcBorders>
            <w:shd w:val="clear" w:color="000000" w:fill="FFFFFF"/>
            <w:noWrap/>
            <w:vAlign w:val="center"/>
            <w:hideMark/>
          </w:tcPr>
          <w:p w14:paraId="1D8FA746"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Autre Terre </w:t>
            </w:r>
            <w:proofErr w:type="spellStart"/>
            <w:r w:rsidRPr="00807CA3">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2B10E44D" w14:textId="0DE3DF7D" w:rsidR="00B21155" w:rsidRPr="00807CA3" w:rsidRDefault="00347D28"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42131678" w14:textId="030AAE4E" w:rsidR="00B21155" w:rsidRPr="00807CA3" w:rsidRDefault="00347D28"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7151D1C8" w14:textId="77777777" w:rsidR="00B21155" w:rsidRPr="00C96D1D" w:rsidRDefault="00B21155" w:rsidP="00B21155">
            <w:pPr>
              <w:spacing w:after="0" w:line="240" w:lineRule="auto"/>
              <w:rPr>
                <w:rFonts w:ascii="Calibri" w:eastAsia="Times New Roman" w:hAnsi="Calibri" w:cs="Calibri"/>
                <w:lang w:eastAsia="fr-BE"/>
              </w:rPr>
            </w:pPr>
            <w:r w:rsidRPr="00C96D1D">
              <w:rPr>
                <w:rFonts w:ascii="Calibri" w:eastAsia="Times New Roman" w:hAnsi="Calibri" w:cs="Calibri"/>
                <w:lang w:eastAsia="fr-BE"/>
              </w:rPr>
              <w:t>Vincent Oury</w:t>
            </w:r>
          </w:p>
        </w:tc>
      </w:tr>
      <w:tr w:rsidR="00B21155" w:rsidRPr="0006716E" w14:paraId="77ADC192"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8F0686F" w14:textId="26214BD4" w:rsidR="00B21155" w:rsidRPr="00807CA3" w:rsidRDefault="00807CA3"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9</w:t>
            </w:r>
          </w:p>
        </w:tc>
        <w:tc>
          <w:tcPr>
            <w:tcW w:w="3133" w:type="dxa"/>
            <w:tcBorders>
              <w:top w:val="nil"/>
              <w:left w:val="nil"/>
              <w:bottom w:val="single" w:sz="4" w:space="0" w:color="auto"/>
              <w:right w:val="single" w:sz="4" w:space="0" w:color="auto"/>
            </w:tcBorders>
            <w:shd w:val="clear" w:color="000000" w:fill="FFFFFF"/>
            <w:noWrap/>
            <w:vAlign w:val="center"/>
            <w:hideMark/>
          </w:tcPr>
          <w:p w14:paraId="29E33062"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Avocats Sans Frontières </w:t>
            </w:r>
            <w:proofErr w:type="spellStart"/>
            <w:r w:rsidRPr="00807CA3">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tcPr>
          <w:p w14:paraId="0BC3F313" w14:textId="6E292C45" w:rsidR="00B21155"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tcPr>
          <w:p w14:paraId="7750E0B6" w14:textId="36145196" w:rsidR="00B21155"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tcPr>
          <w:p w14:paraId="74C9AAE3" w14:textId="39280F1C" w:rsidR="00B21155" w:rsidRPr="00C96D1D" w:rsidRDefault="00C96D1D" w:rsidP="00B21155">
            <w:pPr>
              <w:spacing w:after="0" w:line="240" w:lineRule="auto"/>
              <w:rPr>
                <w:rFonts w:ascii="Calibri" w:eastAsia="Times New Roman" w:hAnsi="Calibri" w:cs="Calibri"/>
                <w:lang w:eastAsia="fr-BE"/>
              </w:rPr>
            </w:pPr>
            <w:r w:rsidRPr="00C96D1D">
              <w:rPr>
                <w:rFonts w:ascii="Calibri" w:eastAsia="Times New Roman" w:hAnsi="Calibri" w:cs="Calibri"/>
                <w:lang w:eastAsia="fr-BE"/>
              </w:rPr>
              <w:t xml:space="preserve">Chantal Van </w:t>
            </w:r>
            <w:proofErr w:type="spellStart"/>
            <w:r w:rsidRPr="00C96D1D">
              <w:rPr>
                <w:rFonts w:ascii="Calibri" w:eastAsia="Times New Roman" w:hAnsi="Calibri" w:cs="Calibri"/>
                <w:lang w:eastAsia="fr-BE"/>
              </w:rPr>
              <w:t>Cutsem</w:t>
            </w:r>
            <w:proofErr w:type="spellEnd"/>
          </w:p>
        </w:tc>
      </w:tr>
      <w:tr w:rsidR="00B21155" w:rsidRPr="0006716E" w14:paraId="25916EB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E7E8A9" w14:textId="77B19F73" w:rsidR="00B21155" w:rsidRPr="00807CA3" w:rsidRDefault="00807CA3"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10</w:t>
            </w:r>
          </w:p>
        </w:tc>
        <w:tc>
          <w:tcPr>
            <w:tcW w:w="3133" w:type="dxa"/>
            <w:tcBorders>
              <w:top w:val="nil"/>
              <w:left w:val="nil"/>
              <w:bottom w:val="single" w:sz="4" w:space="0" w:color="auto"/>
              <w:right w:val="single" w:sz="4" w:space="0" w:color="auto"/>
            </w:tcBorders>
            <w:shd w:val="clear" w:color="000000" w:fill="FFFFFF"/>
            <w:noWrap/>
            <w:vAlign w:val="center"/>
            <w:hideMark/>
          </w:tcPr>
          <w:p w14:paraId="5ED58784"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Bos+ - </w:t>
            </w:r>
            <w:proofErr w:type="spellStart"/>
            <w:r w:rsidRPr="00807CA3">
              <w:rPr>
                <w:rFonts w:ascii="Calibri" w:eastAsia="Times New Roman" w:hAnsi="Calibri" w:cs="Calibri"/>
                <w:lang w:eastAsia="fr-BE"/>
              </w:rPr>
              <w:t>Tropen</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40BCB0EA" w14:textId="213DF5BB" w:rsidR="00B21155" w:rsidRPr="00807CA3" w:rsidRDefault="00B21155"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21DBD24F" w14:textId="3ECEB8B5" w:rsidR="00B21155" w:rsidRPr="00807CA3" w:rsidRDefault="00B21155"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vAlign w:val="bottom"/>
            <w:hideMark/>
          </w:tcPr>
          <w:p w14:paraId="091FD740" w14:textId="1776AACF" w:rsidR="00B21155" w:rsidRPr="00C96D1D" w:rsidRDefault="00B21155" w:rsidP="00B21155">
            <w:pPr>
              <w:spacing w:after="0" w:line="240" w:lineRule="auto"/>
              <w:rPr>
                <w:rFonts w:ascii="Calibri" w:eastAsia="Times New Roman" w:hAnsi="Calibri" w:cs="Calibri"/>
                <w:color w:val="000000"/>
                <w:lang w:eastAsia="fr-BE"/>
              </w:rPr>
            </w:pPr>
          </w:p>
        </w:tc>
      </w:tr>
      <w:tr w:rsidR="00B21155" w:rsidRPr="0006716E" w14:paraId="3D092A1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75152B9" w14:textId="1661179B" w:rsidR="00B21155" w:rsidRPr="00807CA3" w:rsidRDefault="00807CA3" w:rsidP="00E269D8">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11</w:t>
            </w:r>
          </w:p>
        </w:tc>
        <w:tc>
          <w:tcPr>
            <w:tcW w:w="3133" w:type="dxa"/>
            <w:tcBorders>
              <w:top w:val="nil"/>
              <w:left w:val="nil"/>
              <w:bottom w:val="single" w:sz="4" w:space="0" w:color="auto"/>
              <w:right w:val="single" w:sz="4" w:space="0" w:color="auto"/>
            </w:tcBorders>
            <w:shd w:val="clear" w:color="000000" w:fill="FFFFFF"/>
            <w:noWrap/>
            <w:vAlign w:val="center"/>
            <w:hideMark/>
          </w:tcPr>
          <w:p w14:paraId="65DF60CA" w14:textId="77777777" w:rsidR="00B21155" w:rsidRPr="00807CA3" w:rsidRDefault="00B21155" w:rsidP="00B21155">
            <w:pPr>
              <w:spacing w:after="0" w:line="240" w:lineRule="auto"/>
              <w:rPr>
                <w:rFonts w:ascii="Calibri" w:eastAsia="Times New Roman" w:hAnsi="Calibri" w:cs="Calibri"/>
                <w:lang w:eastAsia="fr-BE"/>
              </w:rPr>
            </w:pPr>
            <w:proofErr w:type="spellStart"/>
            <w:r w:rsidRPr="00807CA3">
              <w:rPr>
                <w:rFonts w:ascii="Calibri" w:eastAsia="Times New Roman" w:hAnsi="Calibri" w:cs="Calibri"/>
                <w:lang w:eastAsia="fr-BE"/>
              </w:rPr>
              <w:t>Broederlijk</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Delen</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45912091" w14:textId="0C26DC3A" w:rsidR="00B21155"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r>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6B9B25D4" w14:textId="57BF1C55" w:rsidR="00B21155"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3A0716F9" w14:textId="77777777" w:rsidR="00B21155" w:rsidRPr="00C96D1D" w:rsidRDefault="00B21155" w:rsidP="00B21155">
            <w:pPr>
              <w:spacing w:after="0" w:line="240" w:lineRule="auto"/>
              <w:rPr>
                <w:rFonts w:ascii="Calibri" w:eastAsia="Times New Roman" w:hAnsi="Calibri" w:cs="Calibri"/>
                <w:lang w:eastAsia="fr-BE"/>
              </w:rPr>
            </w:pPr>
            <w:r w:rsidRPr="00C96D1D">
              <w:rPr>
                <w:rFonts w:ascii="Calibri" w:eastAsia="Times New Roman" w:hAnsi="Calibri" w:cs="Calibri"/>
                <w:lang w:eastAsia="fr-BE"/>
              </w:rPr>
              <w:t xml:space="preserve">Lilia </w:t>
            </w:r>
            <w:proofErr w:type="spellStart"/>
            <w:r w:rsidRPr="00C96D1D">
              <w:rPr>
                <w:rFonts w:ascii="Calibri" w:eastAsia="Times New Roman" w:hAnsi="Calibri" w:cs="Calibri"/>
                <w:lang w:eastAsia="fr-BE"/>
              </w:rPr>
              <w:t>Mesquita</w:t>
            </w:r>
            <w:proofErr w:type="spellEnd"/>
          </w:p>
        </w:tc>
      </w:tr>
      <w:tr w:rsidR="00B21155" w:rsidRPr="0006716E" w14:paraId="1BE3BB6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3A0BA2E" w14:textId="5E2CCF28" w:rsidR="00B21155" w:rsidRPr="00807CA3" w:rsidRDefault="00807CA3"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12</w:t>
            </w:r>
          </w:p>
        </w:tc>
        <w:tc>
          <w:tcPr>
            <w:tcW w:w="3133" w:type="dxa"/>
            <w:tcBorders>
              <w:top w:val="nil"/>
              <w:left w:val="nil"/>
              <w:bottom w:val="single" w:sz="4" w:space="0" w:color="auto"/>
              <w:right w:val="single" w:sz="4" w:space="0" w:color="auto"/>
            </w:tcBorders>
            <w:shd w:val="clear" w:color="000000" w:fill="FFFFFF"/>
            <w:noWrap/>
            <w:vAlign w:val="center"/>
            <w:hideMark/>
          </w:tcPr>
          <w:p w14:paraId="681339EB"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Caritas International </w:t>
            </w:r>
            <w:proofErr w:type="spellStart"/>
            <w:r w:rsidRPr="00807CA3">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44A1E9F3" w14:textId="7F01AC59" w:rsidR="00B21155" w:rsidRPr="00807CA3" w:rsidRDefault="00347D28"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1298F99B" w14:textId="58981BC6" w:rsidR="00B21155" w:rsidRPr="00807CA3" w:rsidRDefault="00347D28"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hideMark/>
          </w:tcPr>
          <w:p w14:paraId="11AC591F" w14:textId="3BAE2DA3" w:rsidR="00B21155" w:rsidRPr="00C96D1D" w:rsidRDefault="00347D28" w:rsidP="00807CA3">
            <w:pPr>
              <w:spacing w:after="0" w:line="240" w:lineRule="auto"/>
              <w:rPr>
                <w:rFonts w:ascii="Calibri" w:eastAsia="Times New Roman" w:hAnsi="Calibri" w:cs="Calibri"/>
                <w:lang w:eastAsia="fr-BE"/>
              </w:rPr>
            </w:pPr>
            <w:r w:rsidRPr="00C96D1D">
              <w:rPr>
                <w:rFonts w:ascii="Calibri" w:eastAsia="Times New Roman" w:hAnsi="Calibri" w:cs="Calibri"/>
                <w:lang w:eastAsia="fr-BE"/>
              </w:rPr>
              <w:t xml:space="preserve">Kristin </w:t>
            </w:r>
            <w:proofErr w:type="spellStart"/>
            <w:r w:rsidRPr="00C96D1D">
              <w:rPr>
                <w:rFonts w:ascii="Calibri" w:eastAsia="Times New Roman" w:hAnsi="Calibri" w:cs="Calibri"/>
                <w:lang w:eastAsia="fr-BE"/>
              </w:rPr>
              <w:t>Vanoeveren</w:t>
            </w:r>
            <w:proofErr w:type="spellEnd"/>
            <w:r w:rsidR="00301B4B" w:rsidRPr="00C96D1D">
              <w:rPr>
                <w:rFonts w:ascii="Calibri" w:eastAsia="Times New Roman" w:hAnsi="Calibri" w:cs="Calibri"/>
                <w:lang w:eastAsia="fr-BE"/>
              </w:rPr>
              <w:t xml:space="preserve"> (administratrice)</w:t>
            </w:r>
          </w:p>
        </w:tc>
      </w:tr>
      <w:tr w:rsidR="00807CA3" w:rsidRPr="0006716E" w14:paraId="6C4E647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EDB7DCF" w14:textId="2E6EDDC2" w:rsidR="00807CA3" w:rsidRPr="00807CA3" w:rsidRDefault="00807CA3"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13</w:t>
            </w:r>
          </w:p>
        </w:tc>
        <w:tc>
          <w:tcPr>
            <w:tcW w:w="3133" w:type="dxa"/>
            <w:tcBorders>
              <w:top w:val="nil"/>
              <w:left w:val="nil"/>
              <w:bottom w:val="single" w:sz="4" w:space="0" w:color="auto"/>
              <w:right w:val="single" w:sz="4" w:space="0" w:color="auto"/>
            </w:tcBorders>
            <w:shd w:val="clear" w:color="000000" w:fill="FFFFFF"/>
            <w:noWrap/>
            <w:vAlign w:val="center"/>
          </w:tcPr>
          <w:p w14:paraId="757651DA" w14:textId="63B182D5" w:rsidR="00807CA3"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Chaine de l’espoir</w:t>
            </w:r>
          </w:p>
        </w:tc>
        <w:tc>
          <w:tcPr>
            <w:tcW w:w="1218" w:type="dxa"/>
            <w:tcBorders>
              <w:top w:val="nil"/>
              <w:left w:val="nil"/>
              <w:bottom w:val="single" w:sz="4" w:space="0" w:color="auto"/>
              <w:right w:val="single" w:sz="4" w:space="0" w:color="auto"/>
            </w:tcBorders>
            <w:shd w:val="clear" w:color="auto" w:fill="auto"/>
            <w:noWrap/>
          </w:tcPr>
          <w:p w14:paraId="572F0883" w14:textId="0D6BD381" w:rsidR="00807CA3"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tcPr>
          <w:p w14:paraId="42666E38" w14:textId="27BB3510" w:rsidR="00807CA3"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tcPr>
          <w:p w14:paraId="6E9F3202" w14:textId="1922D5D4" w:rsidR="00807CA3" w:rsidRPr="00C96D1D" w:rsidRDefault="00C96D1D" w:rsidP="00B21155">
            <w:pPr>
              <w:spacing w:after="0" w:line="240" w:lineRule="auto"/>
              <w:rPr>
                <w:rFonts w:ascii="Calibri" w:eastAsia="Times New Roman" w:hAnsi="Calibri" w:cs="Calibri"/>
                <w:lang w:eastAsia="fr-BE"/>
              </w:rPr>
            </w:pPr>
            <w:r w:rsidRPr="00C96D1D">
              <w:rPr>
                <w:rFonts w:ascii="Calibri" w:eastAsia="Times New Roman" w:hAnsi="Calibri" w:cs="Calibri"/>
                <w:lang w:eastAsia="fr-BE"/>
              </w:rPr>
              <w:t>Anita Clément</w:t>
            </w:r>
          </w:p>
        </w:tc>
      </w:tr>
      <w:tr w:rsidR="00B21155" w:rsidRPr="0006716E" w14:paraId="43403CA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6CDE10" w14:textId="77243F8A" w:rsidR="00B21155" w:rsidRPr="00807CA3" w:rsidRDefault="00807CA3"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14</w:t>
            </w:r>
          </w:p>
        </w:tc>
        <w:tc>
          <w:tcPr>
            <w:tcW w:w="3133" w:type="dxa"/>
            <w:tcBorders>
              <w:top w:val="nil"/>
              <w:left w:val="nil"/>
              <w:bottom w:val="single" w:sz="4" w:space="0" w:color="auto"/>
              <w:right w:val="single" w:sz="4" w:space="0" w:color="auto"/>
            </w:tcBorders>
            <w:shd w:val="clear" w:color="000000" w:fill="FFFFFF"/>
            <w:noWrap/>
            <w:vAlign w:val="center"/>
            <w:hideMark/>
          </w:tcPr>
          <w:p w14:paraId="018FBF5E"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CPCS  International </w:t>
            </w:r>
            <w:proofErr w:type="spellStart"/>
            <w:r w:rsidRPr="00807CA3">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02AD2B6E"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867C9DE"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50B823BF" w14:textId="1361FC8A" w:rsidR="00B21155" w:rsidRPr="00C96D1D" w:rsidRDefault="00B21155" w:rsidP="00B21155">
            <w:pPr>
              <w:spacing w:after="0" w:line="240" w:lineRule="auto"/>
              <w:rPr>
                <w:rFonts w:ascii="Calibri" w:eastAsia="Times New Roman" w:hAnsi="Calibri" w:cs="Calibri"/>
                <w:lang w:eastAsia="fr-BE"/>
              </w:rPr>
            </w:pPr>
          </w:p>
        </w:tc>
      </w:tr>
      <w:tr w:rsidR="00B21155" w:rsidRPr="0006716E" w14:paraId="79DD778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2641D47" w14:textId="168D9F93" w:rsidR="00B21155" w:rsidRPr="00807CA3" w:rsidRDefault="00807CA3"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15</w:t>
            </w:r>
          </w:p>
        </w:tc>
        <w:tc>
          <w:tcPr>
            <w:tcW w:w="3133" w:type="dxa"/>
            <w:tcBorders>
              <w:top w:val="nil"/>
              <w:left w:val="nil"/>
              <w:bottom w:val="single" w:sz="4" w:space="0" w:color="auto"/>
              <w:right w:val="single" w:sz="4" w:space="0" w:color="auto"/>
            </w:tcBorders>
            <w:shd w:val="clear" w:color="000000" w:fill="FFFFFF"/>
            <w:noWrap/>
            <w:vAlign w:val="center"/>
            <w:hideMark/>
          </w:tcPr>
          <w:p w14:paraId="25C3E644" w14:textId="07B57768"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Croix Rouge de Belgique </w:t>
            </w:r>
            <w:r w:rsidR="00807CA3" w:rsidRPr="00807CA3">
              <w:rPr>
                <w:rFonts w:ascii="Calibri" w:eastAsia="Times New Roman" w:hAnsi="Calibri" w:cs="Calibri"/>
                <w:lang w:eastAsia="fr-BE"/>
              </w:rPr>
              <w:t>Int</w:t>
            </w:r>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67657E64" w14:textId="1E81A7B4"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r w:rsidR="00E943AF" w:rsidRPr="00807CA3">
              <w:rPr>
                <w:rFonts w:ascii="Calibri" w:eastAsia="Times New Roman" w:hAnsi="Calibri" w:cs="Calibri"/>
                <w:lang w:eastAsia="fr-BE"/>
              </w:rPr>
              <w:t xml:space="preserve"> (z</w:t>
            </w:r>
            <w:r w:rsidR="00347D28" w:rsidRPr="00807CA3">
              <w:rPr>
                <w:rFonts w:ascii="Calibri" w:eastAsia="Times New Roman" w:hAnsi="Calibri" w:cs="Calibri"/>
                <w:lang w:eastAsia="fr-BE"/>
              </w:rPr>
              <w:t>oom</w:t>
            </w:r>
            <w:r w:rsidR="00C32B2D" w:rsidRPr="00807CA3">
              <w:rPr>
                <w:rFonts w:ascii="Calibri" w:eastAsia="Times New Roman" w:hAnsi="Calibri" w:cs="Calibri"/>
                <w:lang w:eastAsia="fr-BE"/>
              </w:rPr>
              <w:t>)</w:t>
            </w:r>
          </w:p>
        </w:tc>
        <w:tc>
          <w:tcPr>
            <w:tcW w:w="1232" w:type="dxa"/>
            <w:tcBorders>
              <w:top w:val="nil"/>
              <w:left w:val="nil"/>
              <w:bottom w:val="single" w:sz="4" w:space="0" w:color="auto"/>
              <w:right w:val="single" w:sz="4" w:space="0" w:color="auto"/>
            </w:tcBorders>
            <w:shd w:val="clear" w:color="auto" w:fill="auto"/>
            <w:noWrap/>
            <w:hideMark/>
          </w:tcPr>
          <w:p w14:paraId="3BAEAB4E"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36EE952C" w14:textId="2F88A4D5" w:rsidR="00B21155" w:rsidRPr="00C96D1D" w:rsidRDefault="009D267B" w:rsidP="00347D28">
            <w:pPr>
              <w:spacing w:after="0" w:line="240" w:lineRule="auto"/>
              <w:rPr>
                <w:rFonts w:ascii="Calibri" w:eastAsia="Times New Roman" w:hAnsi="Calibri" w:cs="Calibri"/>
                <w:lang w:eastAsia="fr-BE"/>
              </w:rPr>
            </w:pPr>
            <w:r w:rsidRPr="00C96D1D">
              <w:rPr>
                <w:rFonts w:ascii="Calibri" w:eastAsia="Times New Roman" w:hAnsi="Calibri" w:cs="Calibri"/>
                <w:lang w:eastAsia="fr-BE"/>
              </w:rPr>
              <w:t xml:space="preserve">Héloïse </w:t>
            </w:r>
            <w:proofErr w:type="spellStart"/>
            <w:r w:rsidRPr="00C96D1D">
              <w:rPr>
                <w:rFonts w:ascii="Calibri" w:eastAsia="Times New Roman" w:hAnsi="Calibri" w:cs="Calibri"/>
                <w:lang w:eastAsia="fr-BE"/>
              </w:rPr>
              <w:t>Bacoux</w:t>
            </w:r>
            <w:proofErr w:type="spellEnd"/>
          </w:p>
        </w:tc>
      </w:tr>
      <w:tr w:rsidR="00796D48" w:rsidRPr="0006716E" w14:paraId="6DAE192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402966" w14:textId="5EF59310" w:rsidR="00796D48" w:rsidRPr="00807CA3" w:rsidRDefault="00807CA3" w:rsidP="00796D48">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16</w:t>
            </w:r>
          </w:p>
        </w:tc>
        <w:tc>
          <w:tcPr>
            <w:tcW w:w="3133" w:type="dxa"/>
            <w:tcBorders>
              <w:top w:val="nil"/>
              <w:left w:val="nil"/>
              <w:bottom w:val="single" w:sz="4" w:space="0" w:color="auto"/>
              <w:right w:val="single" w:sz="4" w:space="0" w:color="auto"/>
            </w:tcBorders>
            <w:shd w:val="clear" w:color="000000" w:fill="FFFFFF"/>
            <w:noWrap/>
            <w:vAlign w:val="center"/>
            <w:hideMark/>
          </w:tcPr>
          <w:p w14:paraId="78810B7D" w14:textId="77777777" w:rsidR="00796D48" w:rsidRPr="00807CA3" w:rsidRDefault="00796D48" w:rsidP="00796D48">
            <w:pPr>
              <w:spacing w:after="0" w:line="240" w:lineRule="auto"/>
              <w:rPr>
                <w:rFonts w:ascii="Calibri" w:eastAsia="Times New Roman" w:hAnsi="Calibri" w:cs="Calibri"/>
                <w:lang w:eastAsia="fr-BE"/>
              </w:rPr>
            </w:pPr>
            <w:proofErr w:type="spellStart"/>
            <w:r w:rsidRPr="00807CA3">
              <w:rPr>
                <w:rFonts w:ascii="Calibri" w:eastAsia="Times New Roman" w:hAnsi="Calibri" w:cs="Calibri"/>
                <w:lang w:eastAsia="fr-BE"/>
              </w:rPr>
              <w:t>Damiaanactie</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09A2A7A9" w14:textId="0B7FC2FC" w:rsidR="00796D48" w:rsidRPr="00807CA3" w:rsidRDefault="00796D48"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4006AB94" w14:textId="1259BC0F" w:rsidR="00796D48" w:rsidRPr="00807CA3" w:rsidRDefault="00796D48"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5AF1148C" w14:textId="77777777" w:rsidR="00796D48" w:rsidRPr="00C96D1D" w:rsidRDefault="00796D48" w:rsidP="00796D48">
            <w:pPr>
              <w:spacing w:after="0" w:line="240" w:lineRule="auto"/>
              <w:rPr>
                <w:rFonts w:ascii="Calibri" w:eastAsia="Times New Roman" w:hAnsi="Calibri" w:cs="Calibri"/>
                <w:lang w:eastAsia="fr-BE"/>
              </w:rPr>
            </w:pPr>
            <w:proofErr w:type="spellStart"/>
            <w:r w:rsidRPr="00C96D1D">
              <w:rPr>
                <w:rFonts w:ascii="Calibri" w:eastAsia="Times New Roman" w:hAnsi="Calibri" w:cs="Calibri"/>
                <w:lang w:eastAsia="fr-BE"/>
              </w:rPr>
              <w:t>Klaartje</w:t>
            </w:r>
            <w:proofErr w:type="spellEnd"/>
            <w:r w:rsidRPr="00C96D1D">
              <w:rPr>
                <w:rFonts w:ascii="Calibri" w:eastAsia="Times New Roman" w:hAnsi="Calibri" w:cs="Calibri"/>
                <w:lang w:eastAsia="fr-BE"/>
              </w:rPr>
              <w:t xml:space="preserve"> Pauwels</w:t>
            </w:r>
          </w:p>
        </w:tc>
      </w:tr>
      <w:tr w:rsidR="00B21155" w:rsidRPr="0006716E" w14:paraId="0DED367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079BEC" w14:textId="2B093159" w:rsidR="00B21155" w:rsidRPr="00807CA3" w:rsidRDefault="00807CA3"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17</w:t>
            </w:r>
          </w:p>
        </w:tc>
        <w:tc>
          <w:tcPr>
            <w:tcW w:w="3133" w:type="dxa"/>
            <w:tcBorders>
              <w:top w:val="nil"/>
              <w:left w:val="nil"/>
              <w:bottom w:val="single" w:sz="4" w:space="0" w:color="auto"/>
              <w:right w:val="single" w:sz="4" w:space="0" w:color="auto"/>
            </w:tcBorders>
            <w:shd w:val="clear" w:color="000000" w:fill="FFFFFF"/>
            <w:noWrap/>
            <w:vAlign w:val="center"/>
            <w:hideMark/>
          </w:tcPr>
          <w:p w14:paraId="7DF593C2" w14:textId="77777777" w:rsidR="00B21155" w:rsidRPr="00807CA3" w:rsidRDefault="00B21155" w:rsidP="00B21155">
            <w:pPr>
              <w:spacing w:after="0" w:line="240" w:lineRule="auto"/>
              <w:rPr>
                <w:rFonts w:ascii="Calibri" w:eastAsia="Times New Roman" w:hAnsi="Calibri" w:cs="Calibri"/>
                <w:lang w:eastAsia="fr-BE"/>
              </w:rPr>
            </w:pPr>
            <w:proofErr w:type="spellStart"/>
            <w:r w:rsidRPr="00807CA3">
              <w:rPr>
                <w:rFonts w:ascii="Calibri" w:eastAsia="Times New Roman" w:hAnsi="Calibri" w:cs="Calibri"/>
                <w:lang w:eastAsia="fr-BE"/>
              </w:rPr>
              <w:t>Doctors</w:t>
            </w:r>
            <w:proofErr w:type="spellEnd"/>
            <w:r w:rsidRPr="00807CA3">
              <w:rPr>
                <w:rFonts w:ascii="Calibri" w:eastAsia="Times New Roman" w:hAnsi="Calibri" w:cs="Calibri"/>
                <w:lang w:eastAsia="fr-BE"/>
              </w:rPr>
              <w:t xml:space="preserve"> on Mission </w:t>
            </w:r>
            <w:proofErr w:type="spellStart"/>
            <w:r w:rsidRPr="00807CA3">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51327050" w14:textId="2C0C2C41" w:rsidR="00B21155" w:rsidRPr="00807CA3" w:rsidRDefault="00B21155"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170B8A34" w14:textId="681A20B0" w:rsidR="00B21155" w:rsidRPr="00807CA3" w:rsidRDefault="00B21155"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30C197E7" w14:textId="7965EDC8" w:rsidR="00B21155" w:rsidRPr="00C96D1D" w:rsidRDefault="00B21155" w:rsidP="00B21155">
            <w:pPr>
              <w:spacing w:after="0" w:line="240" w:lineRule="auto"/>
              <w:rPr>
                <w:rFonts w:ascii="Calibri" w:eastAsia="Times New Roman" w:hAnsi="Calibri" w:cs="Calibri"/>
                <w:lang w:eastAsia="fr-BE"/>
              </w:rPr>
            </w:pPr>
          </w:p>
        </w:tc>
      </w:tr>
      <w:tr w:rsidR="00807CA3" w:rsidRPr="0006716E" w14:paraId="2B68AE2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E73EF78" w14:textId="0D1D8819" w:rsidR="00807CA3" w:rsidRPr="00807CA3" w:rsidRDefault="00807CA3"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18</w:t>
            </w:r>
          </w:p>
        </w:tc>
        <w:tc>
          <w:tcPr>
            <w:tcW w:w="3133" w:type="dxa"/>
            <w:tcBorders>
              <w:top w:val="nil"/>
              <w:left w:val="nil"/>
              <w:bottom w:val="single" w:sz="4" w:space="0" w:color="auto"/>
              <w:right w:val="single" w:sz="4" w:space="0" w:color="auto"/>
            </w:tcBorders>
            <w:shd w:val="clear" w:color="000000" w:fill="FFFFFF"/>
            <w:noWrap/>
            <w:vAlign w:val="center"/>
          </w:tcPr>
          <w:p w14:paraId="30B695ED" w14:textId="32D4C019" w:rsidR="00807CA3" w:rsidRPr="00807CA3" w:rsidRDefault="00807CA3" w:rsidP="00B21155">
            <w:pPr>
              <w:spacing w:after="0" w:line="240" w:lineRule="auto"/>
              <w:rPr>
                <w:rFonts w:ascii="Calibri" w:eastAsia="Times New Roman" w:hAnsi="Calibri" w:cs="Calibri"/>
                <w:lang w:eastAsia="fr-BE"/>
              </w:rPr>
            </w:pPr>
            <w:proofErr w:type="spellStart"/>
            <w:r w:rsidRPr="00807CA3">
              <w:rPr>
                <w:rFonts w:ascii="Calibri" w:eastAsia="Times New Roman" w:hAnsi="Calibri" w:cs="Calibri"/>
                <w:lang w:eastAsia="fr-BE"/>
              </w:rPr>
              <w:t>Donor</w:t>
            </w:r>
            <w:proofErr w:type="spellEnd"/>
            <w:r w:rsidRPr="00807CA3">
              <w:rPr>
                <w:rFonts w:ascii="Calibri" w:eastAsia="Times New Roman" w:hAnsi="Calibri" w:cs="Calibri"/>
                <w:lang w:eastAsia="fr-BE"/>
              </w:rPr>
              <w:t xml:space="preserve"> info</w:t>
            </w:r>
          </w:p>
        </w:tc>
        <w:tc>
          <w:tcPr>
            <w:tcW w:w="1218" w:type="dxa"/>
            <w:tcBorders>
              <w:top w:val="nil"/>
              <w:left w:val="nil"/>
              <w:bottom w:val="single" w:sz="4" w:space="0" w:color="auto"/>
              <w:right w:val="single" w:sz="4" w:space="0" w:color="auto"/>
            </w:tcBorders>
            <w:shd w:val="clear" w:color="auto" w:fill="auto"/>
            <w:noWrap/>
          </w:tcPr>
          <w:p w14:paraId="67A27BF0" w14:textId="77777777" w:rsidR="00807CA3" w:rsidRPr="00807CA3" w:rsidRDefault="00807CA3"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5F799408" w14:textId="77777777" w:rsidR="00807CA3" w:rsidRPr="00807CA3" w:rsidRDefault="00807CA3"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5630DBAF" w14:textId="77777777" w:rsidR="00807CA3" w:rsidRPr="00C96D1D" w:rsidRDefault="00807CA3" w:rsidP="00B21155">
            <w:pPr>
              <w:spacing w:after="0" w:line="240" w:lineRule="auto"/>
              <w:rPr>
                <w:rFonts w:ascii="Calibri" w:eastAsia="Times New Roman" w:hAnsi="Calibri" w:cs="Calibri"/>
                <w:lang w:eastAsia="fr-BE"/>
              </w:rPr>
            </w:pPr>
          </w:p>
        </w:tc>
      </w:tr>
      <w:tr w:rsidR="00B21155" w:rsidRPr="0006716E" w14:paraId="2198ABF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712EA47" w14:textId="093E59E9" w:rsidR="00B21155" w:rsidRPr="00807CA3" w:rsidRDefault="00807CA3"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19</w:t>
            </w:r>
          </w:p>
        </w:tc>
        <w:tc>
          <w:tcPr>
            <w:tcW w:w="3133" w:type="dxa"/>
            <w:tcBorders>
              <w:top w:val="nil"/>
              <w:left w:val="nil"/>
              <w:bottom w:val="single" w:sz="4" w:space="0" w:color="auto"/>
              <w:right w:val="single" w:sz="4" w:space="0" w:color="auto"/>
            </w:tcBorders>
            <w:shd w:val="clear" w:color="000000" w:fill="FFFFFF"/>
            <w:noWrap/>
            <w:vAlign w:val="center"/>
            <w:hideMark/>
          </w:tcPr>
          <w:p w14:paraId="3BB2810E"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Echos Communications </w:t>
            </w:r>
            <w:proofErr w:type="spellStart"/>
            <w:r w:rsidRPr="00807CA3">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4A0DD911" w14:textId="2AAA8F4F" w:rsidR="00B21155"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104D38FF" w14:textId="3015219B" w:rsidR="00B21155" w:rsidRPr="00807CA3" w:rsidRDefault="00807CA3"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hideMark/>
          </w:tcPr>
          <w:p w14:paraId="7D903D9D" w14:textId="7B44907B" w:rsidR="00B21155" w:rsidRPr="00C96D1D" w:rsidRDefault="00347D28" w:rsidP="00B21155">
            <w:pPr>
              <w:spacing w:after="0" w:line="240" w:lineRule="auto"/>
              <w:rPr>
                <w:rFonts w:ascii="Calibri" w:eastAsia="Times New Roman" w:hAnsi="Calibri" w:cs="Calibri"/>
                <w:lang w:eastAsia="fr-BE"/>
              </w:rPr>
            </w:pPr>
            <w:proofErr w:type="spellStart"/>
            <w:r w:rsidRPr="00C96D1D">
              <w:rPr>
                <w:rFonts w:ascii="Calibri" w:eastAsia="Times New Roman" w:hAnsi="Calibri" w:cs="Calibri"/>
                <w:lang w:eastAsia="fr-BE"/>
              </w:rPr>
              <w:t>Rodica</w:t>
            </w:r>
            <w:proofErr w:type="spellEnd"/>
            <w:r w:rsidRPr="00C96D1D">
              <w:rPr>
                <w:rFonts w:ascii="Calibri" w:eastAsia="Times New Roman" w:hAnsi="Calibri" w:cs="Calibri"/>
                <w:lang w:eastAsia="fr-BE"/>
              </w:rPr>
              <w:t xml:space="preserve"> Rus</w:t>
            </w:r>
          </w:p>
        </w:tc>
      </w:tr>
      <w:tr w:rsidR="009D267B" w:rsidRPr="0006716E" w14:paraId="5E652B9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90A0D5A" w14:textId="1882948F" w:rsidR="009D267B" w:rsidRPr="00807CA3" w:rsidRDefault="00807CA3" w:rsidP="009D267B">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20</w:t>
            </w:r>
          </w:p>
        </w:tc>
        <w:tc>
          <w:tcPr>
            <w:tcW w:w="3133" w:type="dxa"/>
            <w:tcBorders>
              <w:top w:val="nil"/>
              <w:left w:val="nil"/>
              <w:bottom w:val="single" w:sz="4" w:space="0" w:color="auto"/>
              <w:right w:val="single" w:sz="4" w:space="0" w:color="auto"/>
            </w:tcBorders>
            <w:shd w:val="clear" w:color="000000" w:fill="FFFFFF"/>
            <w:noWrap/>
            <w:vAlign w:val="center"/>
            <w:hideMark/>
          </w:tcPr>
          <w:p w14:paraId="11AF21BF" w14:textId="77777777" w:rsidR="009D267B" w:rsidRPr="00807CA3" w:rsidRDefault="009D267B" w:rsidP="009D267B">
            <w:pPr>
              <w:spacing w:after="0" w:line="240" w:lineRule="auto"/>
              <w:rPr>
                <w:rFonts w:ascii="Calibri" w:eastAsia="Times New Roman" w:hAnsi="Calibri" w:cs="Calibri"/>
                <w:lang w:eastAsia="fr-BE"/>
              </w:rPr>
            </w:pPr>
            <w:proofErr w:type="spellStart"/>
            <w:r w:rsidRPr="00807CA3">
              <w:rPr>
                <w:rFonts w:ascii="Calibri" w:eastAsia="Times New Roman" w:hAnsi="Calibri" w:cs="Calibri"/>
                <w:lang w:eastAsia="fr-BE"/>
              </w:rPr>
              <w:t>Eclosio</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06AE4D2B" w14:textId="2474B963" w:rsidR="009D267B" w:rsidRPr="00807CA3" w:rsidRDefault="009D267B" w:rsidP="009D267B">
            <w:pPr>
              <w:spacing w:after="0" w:line="240" w:lineRule="auto"/>
              <w:rPr>
                <w:rFonts w:ascii="Calibri" w:eastAsia="Times New Roman" w:hAnsi="Calibri" w:cs="Calibri"/>
                <w:lang w:eastAsia="fr-BE"/>
              </w:rPr>
            </w:pPr>
            <w:r w:rsidRPr="00807CA3">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67D3279C" w14:textId="5DFC633B" w:rsidR="009D267B" w:rsidRPr="00807CA3" w:rsidRDefault="009D267B" w:rsidP="009D267B">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2AA38655" w14:textId="01713F89" w:rsidR="009D267B" w:rsidRPr="00807CA3" w:rsidRDefault="00807CA3" w:rsidP="009D267B">
            <w:pPr>
              <w:spacing w:after="0" w:line="240" w:lineRule="auto"/>
              <w:rPr>
                <w:rFonts w:ascii="Calibri" w:eastAsia="Times New Roman" w:hAnsi="Calibri" w:cs="Calibri"/>
                <w:lang w:eastAsia="fr-BE"/>
              </w:rPr>
            </w:pPr>
            <w:r w:rsidRPr="00807CA3">
              <w:rPr>
                <w:rFonts w:ascii="Calibri" w:eastAsia="Times New Roman" w:hAnsi="Calibri" w:cs="Calibri"/>
                <w:lang w:eastAsia="fr-BE"/>
              </w:rPr>
              <w:t>Jérôme Frères</w:t>
            </w:r>
            <w:r w:rsidR="009D267B" w:rsidRPr="00807CA3">
              <w:rPr>
                <w:rFonts w:ascii="Calibri" w:eastAsia="Times New Roman" w:hAnsi="Calibri" w:cs="Calibri"/>
                <w:lang w:eastAsia="fr-BE"/>
              </w:rPr>
              <w:t xml:space="preserve"> </w:t>
            </w:r>
          </w:p>
        </w:tc>
      </w:tr>
      <w:tr w:rsidR="00B21155" w:rsidRPr="0006716E" w14:paraId="679A685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1BFE43" w14:textId="0ABCA29C" w:rsidR="00B21155" w:rsidRPr="00807CA3" w:rsidRDefault="00807CA3" w:rsidP="00B21155">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21</w:t>
            </w:r>
          </w:p>
        </w:tc>
        <w:tc>
          <w:tcPr>
            <w:tcW w:w="3133" w:type="dxa"/>
            <w:tcBorders>
              <w:top w:val="nil"/>
              <w:left w:val="nil"/>
              <w:bottom w:val="single" w:sz="4" w:space="0" w:color="auto"/>
              <w:right w:val="single" w:sz="4" w:space="0" w:color="auto"/>
            </w:tcBorders>
            <w:shd w:val="clear" w:color="000000" w:fill="FFFFFF"/>
            <w:noWrap/>
            <w:vAlign w:val="center"/>
            <w:hideMark/>
          </w:tcPr>
          <w:p w14:paraId="1CF5FA31" w14:textId="77777777" w:rsidR="00B21155" w:rsidRPr="00807CA3" w:rsidRDefault="00B21155" w:rsidP="00B21155">
            <w:pPr>
              <w:spacing w:after="0" w:line="240" w:lineRule="auto"/>
              <w:rPr>
                <w:rFonts w:ascii="Calibri" w:eastAsia="Times New Roman" w:hAnsi="Calibri" w:cs="Calibri"/>
                <w:lang w:eastAsia="fr-BE"/>
              </w:rPr>
            </w:pPr>
            <w:proofErr w:type="spellStart"/>
            <w:r w:rsidRPr="00807CA3">
              <w:rPr>
                <w:rFonts w:ascii="Calibri" w:eastAsia="Times New Roman" w:hAnsi="Calibri" w:cs="Calibri"/>
                <w:lang w:eastAsia="fr-BE"/>
              </w:rPr>
              <w:t>Feong</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238BDB38"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4765B205" w14:textId="77777777" w:rsidR="00B21155" w:rsidRPr="00807CA3" w:rsidRDefault="00B21155" w:rsidP="00B21155">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236B54A1" w14:textId="03EFA3B4" w:rsidR="00B21155" w:rsidRPr="00807CA3" w:rsidRDefault="00B21155" w:rsidP="00327013">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Antoine </w:t>
            </w:r>
            <w:proofErr w:type="spellStart"/>
            <w:r w:rsidRPr="00807CA3">
              <w:rPr>
                <w:rFonts w:ascii="Calibri" w:eastAsia="Times New Roman" w:hAnsi="Calibri" w:cs="Calibri"/>
                <w:lang w:eastAsia="fr-BE"/>
              </w:rPr>
              <w:t>Marthus</w:t>
            </w:r>
            <w:proofErr w:type="spellEnd"/>
            <w:r w:rsidR="00301B4B" w:rsidRPr="00807CA3">
              <w:rPr>
                <w:rFonts w:ascii="Calibri" w:eastAsia="Times New Roman" w:hAnsi="Calibri" w:cs="Calibri"/>
                <w:lang w:eastAsia="fr-BE"/>
              </w:rPr>
              <w:t xml:space="preserve"> (administrat</w:t>
            </w:r>
            <w:r w:rsidR="00327013" w:rsidRPr="00807CA3">
              <w:rPr>
                <w:rFonts w:ascii="Calibri" w:eastAsia="Times New Roman" w:hAnsi="Calibri" w:cs="Calibri"/>
                <w:lang w:eastAsia="fr-BE"/>
              </w:rPr>
              <w:t>eur</w:t>
            </w:r>
            <w:r w:rsidR="00301B4B" w:rsidRPr="00807CA3">
              <w:rPr>
                <w:rFonts w:ascii="Calibri" w:eastAsia="Times New Roman" w:hAnsi="Calibri" w:cs="Calibri"/>
                <w:lang w:eastAsia="fr-BE"/>
              </w:rPr>
              <w:t>)</w:t>
            </w:r>
          </w:p>
        </w:tc>
      </w:tr>
      <w:tr w:rsidR="00796D48" w:rsidRPr="0006716E" w14:paraId="71B81B1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9A2F415" w14:textId="68412752" w:rsidR="00796D48" w:rsidRPr="00807CA3" w:rsidRDefault="00807CA3" w:rsidP="00796D48">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22</w:t>
            </w:r>
          </w:p>
        </w:tc>
        <w:tc>
          <w:tcPr>
            <w:tcW w:w="3133" w:type="dxa"/>
            <w:tcBorders>
              <w:top w:val="nil"/>
              <w:left w:val="nil"/>
              <w:bottom w:val="single" w:sz="4" w:space="0" w:color="auto"/>
              <w:right w:val="single" w:sz="4" w:space="0" w:color="auto"/>
            </w:tcBorders>
            <w:shd w:val="clear" w:color="000000" w:fill="FFFFFF"/>
            <w:noWrap/>
            <w:vAlign w:val="center"/>
            <w:hideMark/>
          </w:tcPr>
          <w:p w14:paraId="6B7A8EDC" w14:textId="77777777" w:rsidR="00796D48" w:rsidRPr="00807CA3" w:rsidRDefault="00796D48"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FOS </w:t>
            </w:r>
            <w:proofErr w:type="spellStart"/>
            <w:r w:rsidRPr="00807CA3">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57C787D4" w14:textId="5D0F32D9" w:rsidR="00796D48" w:rsidRPr="00807CA3" w:rsidRDefault="00796D48"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1CB2BE3D" w14:textId="59D33F60" w:rsidR="00796D48" w:rsidRPr="00807CA3"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1038E50F" w14:textId="69788432" w:rsidR="00796D48" w:rsidRPr="00807CA3" w:rsidRDefault="00796D48" w:rsidP="00796D48">
            <w:pPr>
              <w:spacing w:after="0" w:line="240" w:lineRule="auto"/>
              <w:rPr>
                <w:rFonts w:ascii="Calibri" w:eastAsia="Times New Roman" w:hAnsi="Calibri" w:cs="Calibri"/>
                <w:lang w:eastAsia="fr-BE"/>
              </w:rPr>
            </w:pPr>
          </w:p>
        </w:tc>
      </w:tr>
      <w:tr w:rsidR="00796D48" w:rsidRPr="0006716E" w14:paraId="2E8F882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F3DC08" w14:textId="61D25BE6" w:rsidR="00796D48" w:rsidRPr="00807CA3" w:rsidRDefault="00807CA3" w:rsidP="00796D48">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23</w:t>
            </w:r>
          </w:p>
        </w:tc>
        <w:tc>
          <w:tcPr>
            <w:tcW w:w="3133" w:type="dxa"/>
            <w:tcBorders>
              <w:top w:val="nil"/>
              <w:left w:val="nil"/>
              <w:bottom w:val="single" w:sz="4" w:space="0" w:color="auto"/>
              <w:right w:val="single" w:sz="4" w:space="0" w:color="auto"/>
            </w:tcBorders>
            <w:shd w:val="clear" w:color="000000" w:fill="FFFFFF"/>
            <w:noWrap/>
            <w:vAlign w:val="center"/>
            <w:hideMark/>
          </w:tcPr>
          <w:p w14:paraId="2C4CEBDC" w14:textId="77777777" w:rsidR="00796D48" w:rsidRPr="00807CA3" w:rsidRDefault="00796D48" w:rsidP="00796D48">
            <w:pPr>
              <w:spacing w:after="0" w:line="240" w:lineRule="auto"/>
              <w:rPr>
                <w:rFonts w:ascii="Calibri" w:eastAsia="Times New Roman" w:hAnsi="Calibri" w:cs="Calibri"/>
                <w:lang w:eastAsia="fr-BE"/>
              </w:rPr>
            </w:pPr>
            <w:proofErr w:type="spellStart"/>
            <w:r w:rsidRPr="00807CA3">
              <w:rPr>
                <w:rFonts w:ascii="Calibri" w:eastAsia="Times New Roman" w:hAnsi="Calibri" w:cs="Calibri"/>
                <w:lang w:eastAsia="fr-BE"/>
              </w:rPr>
              <w:t>Fracarita</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Belgium</w:t>
            </w:r>
            <w:proofErr w:type="spellEnd"/>
            <w:r w:rsidRPr="00807CA3">
              <w:rPr>
                <w:rFonts w:ascii="Calibri" w:eastAsia="Times New Roman" w:hAnsi="Calibri" w:cs="Calibri"/>
                <w:lang w:eastAsia="fr-BE"/>
              </w:rPr>
              <w:t xml:space="preserve"> </w:t>
            </w:r>
            <w:proofErr w:type="spellStart"/>
            <w:r w:rsidRPr="00807CA3">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1E011F4E" w14:textId="77777777" w:rsidR="00796D48" w:rsidRPr="00807CA3" w:rsidRDefault="00796D48"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2C1AB8A5" w14:textId="77777777" w:rsidR="00796D48" w:rsidRPr="00807CA3" w:rsidRDefault="00796D48"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182A6C75" w14:textId="77777777" w:rsidR="00796D48" w:rsidRPr="00807CA3" w:rsidRDefault="00796D48"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Van </w:t>
            </w:r>
            <w:proofErr w:type="spellStart"/>
            <w:r w:rsidRPr="00807CA3">
              <w:rPr>
                <w:rFonts w:ascii="Calibri" w:eastAsia="Times New Roman" w:hAnsi="Calibri" w:cs="Calibri"/>
                <w:lang w:eastAsia="fr-BE"/>
              </w:rPr>
              <w:t>Heesvelde</w:t>
            </w:r>
            <w:proofErr w:type="spellEnd"/>
            <w:r w:rsidRPr="00807CA3">
              <w:rPr>
                <w:rFonts w:ascii="Calibri" w:eastAsia="Times New Roman" w:hAnsi="Calibri" w:cs="Calibri"/>
                <w:lang w:eastAsia="fr-BE"/>
              </w:rPr>
              <w:t>, Joost</w:t>
            </w:r>
          </w:p>
        </w:tc>
      </w:tr>
      <w:tr w:rsidR="00807CA3" w:rsidRPr="0006716E" w14:paraId="51DFCB6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A0A37D5" w14:textId="2A363D85" w:rsidR="00807CA3" w:rsidRPr="00807CA3" w:rsidRDefault="00807CA3" w:rsidP="00796D48">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24</w:t>
            </w:r>
          </w:p>
        </w:tc>
        <w:tc>
          <w:tcPr>
            <w:tcW w:w="3133" w:type="dxa"/>
            <w:tcBorders>
              <w:top w:val="nil"/>
              <w:left w:val="nil"/>
              <w:bottom w:val="single" w:sz="4" w:space="0" w:color="auto"/>
              <w:right w:val="single" w:sz="4" w:space="0" w:color="auto"/>
            </w:tcBorders>
            <w:shd w:val="clear" w:color="000000" w:fill="FFFFFF"/>
            <w:noWrap/>
            <w:vAlign w:val="center"/>
          </w:tcPr>
          <w:p w14:paraId="150CAA7E" w14:textId="11E550BB" w:rsidR="00807CA3" w:rsidRPr="00807CA3" w:rsidRDefault="00807CA3"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Frères des Hommes</w:t>
            </w:r>
          </w:p>
        </w:tc>
        <w:tc>
          <w:tcPr>
            <w:tcW w:w="1218" w:type="dxa"/>
            <w:tcBorders>
              <w:top w:val="nil"/>
              <w:left w:val="nil"/>
              <w:bottom w:val="single" w:sz="4" w:space="0" w:color="auto"/>
              <w:right w:val="single" w:sz="4" w:space="0" w:color="auto"/>
            </w:tcBorders>
            <w:shd w:val="clear" w:color="auto" w:fill="auto"/>
            <w:noWrap/>
          </w:tcPr>
          <w:p w14:paraId="21F55B86" w14:textId="0BE64967" w:rsidR="00807CA3" w:rsidRPr="00807CA3" w:rsidRDefault="00807CA3"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tcPr>
          <w:p w14:paraId="5CC4DC8D" w14:textId="77777777" w:rsidR="00807CA3" w:rsidRPr="00807CA3" w:rsidRDefault="00807CA3"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074DE1E5" w14:textId="568AF7A7" w:rsidR="00807CA3" w:rsidRPr="00807CA3" w:rsidRDefault="00807CA3"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Frédérique </w:t>
            </w:r>
            <w:proofErr w:type="spellStart"/>
            <w:r w:rsidRPr="00807CA3">
              <w:rPr>
                <w:rFonts w:ascii="Calibri" w:eastAsia="Times New Roman" w:hAnsi="Calibri" w:cs="Calibri"/>
                <w:lang w:eastAsia="fr-BE"/>
              </w:rPr>
              <w:t>Gudelj</w:t>
            </w:r>
            <w:proofErr w:type="spellEnd"/>
          </w:p>
        </w:tc>
      </w:tr>
      <w:tr w:rsidR="00796D48" w:rsidRPr="0006716E" w14:paraId="7C69C51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C9717BB" w14:textId="30FB3284" w:rsidR="00796D48" w:rsidRPr="00807CA3" w:rsidRDefault="00807CA3" w:rsidP="00796D48">
            <w:pPr>
              <w:spacing w:after="0" w:line="240" w:lineRule="auto"/>
              <w:jc w:val="center"/>
              <w:rPr>
                <w:rFonts w:ascii="Calibri" w:eastAsia="Times New Roman" w:hAnsi="Calibri" w:cs="Calibri"/>
                <w:lang w:eastAsia="fr-BE"/>
              </w:rPr>
            </w:pPr>
            <w:r w:rsidRPr="00807CA3">
              <w:rPr>
                <w:rFonts w:ascii="Calibri" w:eastAsia="Times New Roman" w:hAnsi="Calibri" w:cs="Calibri"/>
                <w:lang w:eastAsia="fr-BE"/>
              </w:rPr>
              <w:t>25</w:t>
            </w:r>
          </w:p>
        </w:tc>
        <w:tc>
          <w:tcPr>
            <w:tcW w:w="3133" w:type="dxa"/>
            <w:tcBorders>
              <w:top w:val="nil"/>
              <w:left w:val="nil"/>
              <w:bottom w:val="single" w:sz="4" w:space="0" w:color="auto"/>
              <w:right w:val="single" w:sz="4" w:space="0" w:color="auto"/>
            </w:tcBorders>
            <w:shd w:val="clear" w:color="000000" w:fill="FFFFFF"/>
            <w:noWrap/>
            <w:vAlign w:val="center"/>
            <w:hideMark/>
          </w:tcPr>
          <w:p w14:paraId="1B760859" w14:textId="77777777" w:rsidR="00796D48" w:rsidRPr="00807CA3" w:rsidRDefault="00796D48"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Handicap International</w:t>
            </w:r>
          </w:p>
        </w:tc>
        <w:tc>
          <w:tcPr>
            <w:tcW w:w="1218" w:type="dxa"/>
            <w:tcBorders>
              <w:top w:val="nil"/>
              <w:left w:val="nil"/>
              <w:bottom w:val="single" w:sz="4" w:space="0" w:color="auto"/>
              <w:right w:val="single" w:sz="4" w:space="0" w:color="auto"/>
            </w:tcBorders>
            <w:shd w:val="clear" w:color="auto" w:fill="auto"/>
            <w:noWrap/>
            <w:hideMark/>
          </w:tcPr>
          <w:p w14:paraId="1A2B06A4" w14:textId="498159E1" w:rsidR="00796D48" w:rsidRPr="00807CA3" w:rsidRDefault="00807CA3"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7FAA7FEA" w14:textId="44129D65" w:rsidR="00796D48" w:rsidRPr="00807CA3" w:rsidRDefault="00807CA3"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4AFA3901" w14:textId="580F5120" w:rsidR="00796D48" w:rsidRPr="00807CA3" w:rsidRDefault="00796D48" w:rsidP="00796D48">
            <w:pPr>
              <w:spacing w:after="0" w:line="240" w:lineRule="auto"/>
              <w:rPr>
                <w:rFonts w:ascii="Calibri" w:eastAsia="Times New Roman" w:hAnsi="Calibri" w:cs="Calibri"/>
                <w:lang w:eastAsia="fr-BE"/>
              </w:rPr>
            </w:pPr>
            <w:r w:rsidRPr="00807CA3">
              <w:rPr>
                <w:rFonts w:ascii="Calibri" w:eastAsia="Times New Roman" w:hAnsi="Calibri" w:cs="Calibri"/>
                <w:lang w:eastAsia="fr-BE"/>
              </w:rPr>
              <w:t xml:space="preserve">Catherine </w:t>
            </w:r>
            <w:proofErr w:type="spellStart"/>
            <w:r w:rsidRPr="00807CA3">
              <w:rPr>
                <w:rFonts w:ascii="Calibri" w:eastAsia="Times New Roman" w:hAnsi="Calibri" w:cs="Calibri"/>
                <w:lang w:eastAsia="fr-BE"/>
              </w:rPr>
              <w:t>Stubbe</w:t>
            </w:r>
            <w:proofErr w:type="spellEnd"/>
            <w:r w:rsidR="00301B4B" w:rsidRPr="00807CA3">
              <w:rPr>
                <w:rFonts w:ascii="Calibri" w:eastAsia="Times New Roman" w:hAnsi="Calibri" w:cs="Calibri"/>
                <w:lang w:eastAsia="fr-BE"/>
              </w:rPr>
              <w:t xml:space="preserve"> (administratrice)</w:t>
            </w:r>
          </w:p>
        </w:tc>
      </w:tr>
      <w:tr w:rsidR="003D0864" w:rsidRPr="0006716E" w14:paraId="043667D6"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0C10FC6" w14:textId="4D433F20" w:rsidR="003D0864" w:rsidRPr="003D0864" w:rsidRDefault="003D0864" w:rsidP="00796D48">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26</w:t>
            </w:r>
          </w:p>
        </w:tc>
        <w:tc>
          <w:tcPr>
            <w:tcW w:w="3133" w:type="dxa"/>
            <w:tcBorders>
              <w:top w:val="nil"/>
              <w:left w:val="nil"/>
              <w:bottom w:val="single" w:sz="4" w:space="0" w:color="auto"/>
              <w:right w:val="single" w:sz="4" w:space="0" w:color="auto"/>
            </w:tcBorders>
            <w:shd w:val="clear" w:color="000000" w:fill="FFFFFF"/>
            <w:noWrap/>
            <w:vAlign w:val="center"/>
          </w:tcPr>
          <w:p w14:paraId="0986D3D5" w14:textId="6D21FD9F" w:rsidR="003D0864" w:rsidRPr="003D0864" w:rsidRDefault="003D0864" w:rsidP="00796D48">
            <w:pPr>
              <w:spacing w:after="0" w:line="240" w:lineRule="auto"/>
              <w:rPr>
                <w:rFonts w:ascii="Calibri" w:eastAsia="Times New Roman" w:hAnsi="Calibri" w:cs="Calibri"/>
                <w:lang w:eastAsia="fr-BE"/>
              </w:rPr>
            </w:pPr>
            <w:proofErr w:type="spellStart"/>
            <w:r w:rsidRPr="003D0864">
              <w:rPr>
                <w:rFonts w:ascii="Calibri" w:eastAsia="Times New Roman" w:hAnsi="Calibri" w:cs="Calibri"/>
                <w:lang w:eastAsia="fr-BE"/>
              </w:rPr>
              <w:t>Ibon</w:t>
            </w:r>
            <w:proofErr w:type="spellEnd"/>
          </w:p>
        </w:tc>
        <w:tc>
          <w:tcPr>
            <w:tcW w:w="1218" w:type="dxa"/>
            <w:tcBorders>
              <w:top w:val="nil"/>
              <w:left w:val="nil"/>
              <w:bottom w:val="single" w:sz="4" w:space="0" w:color="auto"/>
              <w:right w:val="single" w:sz="4" w:space="0" w:color="auto"/>
            </w:tcBorders>
            <w:shd w:val="clear" w:color="auto" w:fill="auto"/>
            <w:noWrap/>
          </w:tcPr>
          <w:p w14:paraId="14794F00" w14:textId="77777777" w:rsidR="003D0864" w:rsidRPr="003D0864" w:rsidRDefault="003D0864"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0CD86FF5" w14:textId="77777777" w:rsidR="003D0864" w:rsidRPr="003D0864" w:rsidRDefault="003D0864"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664BC7A1" w14:textId="77777777" w:rsidR="003D0864" w:rsidRPr="00807CA3" w:rsidRDefault="003D0864" w:rsidP="00796D48">
            <w:pPr>
              <w:spacing w:after="0" w:line="240" w:lineRule="auto"/>
              <w:rPr>
                <w:rFonts w:ascii="Calibri" w:eastAsia="Times New Roman" w:hAnsi="Calibri" w:cs="Calibri"/>
                <w:lang w:eastAsia="fr-BE"/>
              </w:rPr>
            </w:pPr>
          </w:p>
        </w:tc>
      </w:tr>
      <w:tr w:rsidR="003D0864" w:rsidRPr="0006716E" w14:paraId="74651C0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9801B4C" w14:textId="163BBD63" w:rsidR="003D0864" w:rsidRPr="003D0864" w:rsidRDefault="003D0864" w:rsidP="009D267B">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27</w:t>
            </w:r>
          </w:p>
        </w:tc>
        <w:tc>
          <w:tcPr>
            <w:tcW w:w="3133" w:type="dxa"/>
            <w:tcBorders>
              <w:top w:val="nil"/>
              <w:left w:val="nil"/>
              <w:bottom w:val="single" w:sz="4" w:space="0" w:color="auto"/>
              <w:right w:val="single" w:sz="4" w:space="0" w:color="auto"/>
            </w:tcBorders>
            <w:shd w:val="clear" w:color="000000" w:fill="FFFFFF"/>
            <w:noWrap/>
            <w:vAlign w:val="center"/>
          </w:tcPr>
          <w:p w14:paraId="72A41A28" w14:textId="041704FC" w:rsidR="003D0864" w:rsidRPr="003D0864" w:rsidRDefault="003D0864" w:rsidP="009D267B">
            <w:pPr>
              <w:spacing w:after="0" w:line="240" w:lineRule="auto"/>
              <w:rPr>
                <w:rFonts w:ascii="Calibri" w:eastAsia="Times New Roman" w:hAnsi="Calibri" w:cs="Calibri"/>
                <w:lang w:eastAsia="fr-BE"/>
              </w:rPr>
            </w:pPr>
            <w:r w:rsidRPr="003D0864">
              <w:rPr>
                <w:rFonts w:ascii="Calibri" w:eastAsia="Times New Roman" w:hAnsi="Calibri" w:cs="Calibri"/>
                <w:lang w:eastAsia="fr-BE"/>
              </w:rPr>
              <w:t>IRCB</w:t>
            </w:r>
          </w:p>
        </w:tc>
        <w:tc>
          <w:tcPr>
            <w:tcW w:w="1218" w:type="dxa"/>
            <w:tcBorders>
              <w:top w:val="nil"/>
              <w:left w:val="nil"/>
              <w:bottom w:val="single" w:sz="4" w:space="0" w:color="auto"/>
              <w:right w:val="single" w:sz="4" w:space="0" w:color="auto"/>
            </w:tcBorders>
            <w:shd w:val="clear" w:color="auto" w:fill="auto"/>
            <w:noWrap/>
          </w:tcPr>
          <w:p w14:paraId="1C8C71C9" w14:textId="77777777" w:rsidR="003D0864" w:rsidRPr="003D0864" w:rsidRDefault="003D0864" w:rsidP="009D267B">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52F5EC3B" w14:textId="77777777" w:rsidR="003D0864" w:rsidRPr="003D0864" w:rsidRDefault="003D0864" w:rsidP="009D267B">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3F7486D3" w14:textId="77777777" w:rsidR="003D0864" w:rsidRPr="0006716E" w:rsidRDefault="003D0864" w:rsidP="009D267B">
            <w:pPr>
              <w:spacing w:after="0" w:line="240" w:lineRule="auto"/>
              <w:rPr>
                <w:rFonts w:ascii="Calibri" w:eastAsia="Times New Roman" w:hAnsi="Calibri" w:cs="Calibri"/>
                <w:highlight w:val="yellow"/>
                <w:lang w:eastAsia="fr-BE"/>
              </w:rPr>
            </w:pPr>
          </w:p>
        </w:tc>
      </w:tr>
      <w:tr w:rsidR="003D0864" w:rsidRPr="0006716E" w14:paraId="252171C4"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4155B34" w14:textId="58F0014B" w:rsidR="003D0864" w:rsidRPr="003D0864" w:rsidRDefault="003D0864" w:rsidP="009D267B">
            <w:pPr>
              <w:spacing w:after="0" w:line="240" w:lineRule="auto"/>
              <w:jc w:val="center"/>
              <w:rPr>
                <w:rFonts w:ascii="Calibri" w:eastAsia="Times New Roman" w:hAnsi="Calibri" w:cs="Calibri"/>
                <w:lang w:eastAsia="fr-BE"/>
              </w:rPr>
            </w:pPr>
            <w:r>
              <w:rPr>
                <w:rFonts w:ascii="Calibri" w:eastAsia="Times New Roman" w:hAnsi="Calibri" w:cs="Calibri"/>
                <w:lang w:eastAsia="fr-BE"/>
              </w:rPr>
              <w:t>28</w:t>
            </w:r>
          </w:p>
        </w:tc>
        <w:tc>
          <w:tcPr>
            <w:tcW w:w="3133" w:type="dxa"/>
            <w:tcBorders>
              <w:top w:val="nil"/>
              <w:left w:val="nil"/>
              <w:bottom w:val="single" w:sz="4" w:space="0" w:color="auto"/>
              <w:right w:val="single" w:sz="4" w:space="0" w:color="auto"/>
            </w:tcBorders>
            <w:shd w:val="clear" w:color="000000" w:fill="FFFFFF"/>
            <w:noWrap/>
            <w:vAlign w:val="center"/>
          </w:tcPr>
          <w:p w14:paraId="425887BF" w14:textId="5B99388F" w:rsidR="003D0864" w:rsidRPr="003D0864" w:rsidRDefault="003D0864" w:rsidP="009D267B">
            <w:pPr>
              <w:spacing w:after="0" w:line="240" w:lineRule="auto"/>
              <w:rPr>
                <w:rFonts w:ascii="Calibri" w:eastAsia="Times New Roman" w:hAnsi="Calibri" w:cs="Calibri"/>
                <w:lang w:eastAsia="fr-BE"/>
              </w:rPr>
            </w:pPr>
            <w:r>
              <w:rPr>
                <w:rFonts w:ascii="Calibri" w:eastAsia="Times New Roman" w:hAnsi="Calibri" w:cs="Calibri"/>
                <w:lang w:eastAsia="fr-BE"/>
              </w:rPr>
              <w:t>ISF</w:t>
            </w:r>
          </w:p>
        </w:tc>
        <w:tc>
          <w:tcPr>
            <w:tcW w:w="1218" w:type="dxa"/>
            <w:tcBorders>
              <w:top w:val="nil"/>
              <w:left w:val="nil"/>
              <w:bottom w:val="single" w:sz="4" w:space="0" w:color="auto"/>
              <w:right w:val="single" w:sz="4" w:space="0" w:color="auto"/>
            </w:tcBorders>
            <w:shd w:val="clear" w:color="auto" w:fill="auto"/>
            <w:noWrap/>
          </w:tcPr>
          <w:p w14:paraId="595C8A85" w14:textId="085FB7A7" w:rsidR="003D0864" w:rsidRPr="003D0864" w:rsidRDefault="003D0864" w:rsidP="009D267B">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tcPr>
          <w:p w14:paraId="4E3AEBE1" w14:textId="559ED609" w:rsidR="003D0864" w:rsidRPr="003D0864" w:rsidRDefault="003D0864" w:rsidP="009D267B">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tcPr>
          <w:p w14:paraId="4577EF3B" w14:textId="70D00716" w:rsidR="003D0864" w:rsidRPr="0006716E" w:rsidRDefault="003D0864" w:rsidP="009D267B">
            <w:pPr>
              <w:spacing w:after="0" w:line="240" w:lineRule="auto"/>
              <w:rPr>
                <w:rFonts w:ascii="Calibri" w:eastAsia="Times New Roman" w:hAnsi="Calibri" w:cs="Calibri"/>
                <w:highlight w:val="yellow"/>
                <w:lang w:eastAsia="fr-BE"/>
              </w:rPr>
            </w:pPr>
            <w:r w:rsidRPr="003D0864">
              <w:rPr>
                <w:rFonts w:ascii="Calibri" w:eastAsia="Times New Roman" w:hAnsi="Calibri" w:cs="Calibri"/>
                <w:lang w:eastAsia="fr-BE"/>
              </w:rPr>
              <w:t>Pierre Poncelet</w:t>
            </w:r>
          </w:p>
        </w:tc>
      </w:tr>
      <w:tr w:rsidR="009D267B" w:rsidRPr="0006716E" w14:paraId="453DD8D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B74FC26" w14:textId="42C215D9" w:rsidR="009D267B" w:rsidRPr="003D0864" w:rsidRDefault="003D0864" w:rsidP="009D267B">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29</w:t>
            </w:r>
          </w:p>
        </w:tc>
        <w:tc>
          <w:tcPr>
            <w:tcW w:w="3133" w:type="dxa"/>
            <w:tcBorders>
              <w:top w:val="nil"/>
              <w:left w:val="nil"/>
              <w:bottom w:val="single" w:sz="4" w:space="0" w:color="auto"/>
              <w:right w:val="single" w:sz="4" w:space="0" w:color="auto"/>
            </w:tcBorders>
            <w:shd w:val="clear" w:color="000000" w:fill="FFFFFF"/>
            <w:noWrap/>
            <w:vAlign w:val="center"/>
            <w:hideMark/>
          </w:tcPr>
          <w:p w14:paraId="21F9F75B" w14:textId="77777777" w:rsidR="009D267B" w:rsidRPr="003D0864" w:rsidRDefault="009D267B" w:rsidP="009D267B">
            <w:pPr>
              <w:spacing w:after="0" w:line="240" w:lineRule="auto"/>
              <w:rPr>
                <w:rFonts w:ascii="Calibri" w:eastAsia="Times New Roman" w:hAnsi="Calibri" w:cs="Calibri"/>
                <w:lang w:eastAsia="fr-BE"/>
              </w:rPr>
            </w:pPr>
            <w:proofErr w:type="spellStart"/>
            <w:r w:rsidRPr="003D0864">
              <w:rPr>
                <w:rFonts w:ascii="Calibri" w:eastAsia="Times New Roman" w:hAnsi="Calibri" w:cs="Calibri"/>
                <w:lang w:eastAsia="fr-BE"/>
              </w:rPr>
              <w:t>Join</w:t>
            </w:r>
            <w:proofErr w:type="spellEnd"/>
            <w:r w:rsidRPr="003D0864">
              <w:rPr>
                <w:rFonts w:ascii="Calibri" w:eastAsia="Times New Roman" w:hAnsi="Calibri" w:cs="Calibri"/>
                <w:lang w:eastAsia="fr-BE"/>
              </w:rPr>
              <w:t xml:space="preserve"> for Water </w:t>
            </w:r>
            <w:proofErr w:type="spellStart"/>
            <w:r w:rsidRPr="003D0864">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0D93155A" w14:textId="0B371532" w:rsidR="009D267B" w:rsidRPr="003D0864" w:rsidRDefault="003D0864" w:rsidP="009D267B">
            <w:pPr>
              <w:spacing w:after="0" w:line="240" w:lineRule="auto"/>
              <w:rPr>
                <w:rFonts w:ascii="Calibri" w:eastAsia="Times New Roman" w:hAnsi="Calibri" w:cs="Calibri"/>
                <w:lang w:eastAsia="fr-BE"/>
              </w:rPr>
            </w:pPr>
            <w:r w:rsidRPr="003D0864">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5EA6C3DF" w14:textId="1AE32E3C" w:rsidR="009D267B" w:rsidRPr="003D0864" w:rsidRDefault="003D0864" w:rsidP="009D267B">
            <w:pPr>
              <w:spacing w:after="0" w:line="240" w:lineRule="auto"/>
              <w:rPr>
                <w:rFonts w:ascii="Calibri" w:eastAsia="Times New Roman" w:hAnsi="Calibri" w:cs="Calibri"/>
                <w:lang w:eastAsia="fr-BE"/>
              </w:rPr>
            </w:pPr>
            <w:r w:rsidRPr="003D0864">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3EB51D9D" w14:textId="77777777" w:rsidR="009D267B" w:rsidRPr="003D0864" w:rsidRDefault="009D267B" w:rsidP="009D267B">
            <w:pPr>
              <w:spacing w:after="0" w:line="240" w:lineRule="auto"/>
              <w:rPr>
                <w:rFonts w:ascii="Calibri" w:eastAsia="Times New Roman" w:hAnsi="Calibri" w:cs="Calibri"/>
                <w:lang w:eastAsia="fr-BE"/>
              </w:rPr>
            </w:pPr>
            <w:r w:rsidRPr="003D0864">
              <w:rPr>
                <w:rFonts w:ascii="Calibri" w:eastAsia="Times New Roman" w:hAnsi="Calibri" w:cs="Calibri"/>
                <w:lang w:eastAsia="fr-BE"/>
              </w:rPr>
              <w:t xml:space="preserve">Sandra </w:t>
            </w:r>
            <w:proofErr w:type="spellStart"/>
            <w:r w:rsidRPr="003D0864">
              <w:rPr>
                <w:rFonts w:ascii="Calibri" w:eastAsia="Times New Roman" w:hAnsi="Calibri" w:cs="Calibri"/>
                <w:lang w:eastAsia="fr-BE"/>
              </w:rPr>
              <w:t>Dhondt</w:t>
            </w:r>
            <w:proofErr w:type="spellEnd"/>
          </w:p>
        </w:tc>
      </w:tr>
      <w:tr w:rsidR="00796D48" w:rsidRPr="0006716E" w14:paraId="0FBD865C" w14:textId="77777777" w:rsidTr="00B21155">
        <w:trPr>
          <w:trHeight w:val="36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B58567" w14:textId="5B3B9E6F" w:rsidR="00796D48" w:rsidRPr="003D0864" w:rsidRDefault="003D0864"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lastRenderedPageBreak/>
              <w:t>30</w:t>
            </w:r>
          </w:p>
        </w:tc>
        <w:tc>
          <w:tcPr>
            <w:tcW w:w="3133" w:type="dxa"/>
            <w:tcBorders>
              <w:top w:val="nil"/>
              <w:left w:val="nil"/>
              <w:bottom w:val="single" w:sz="4" w:space="0" w:color="auto"/>
              <w:right w:val="single" w:sz="4" w:space="0" w:color="auto"/>
            </w:tcBorders>
            <w:shd w:val="clear" w:color="000000" w:fill="FFFFFF"/>
            <w:vAlign w:val="center"/>
            <w:hideMark/>
          </w:tcPr>
          <w:p w14:paraId="7ECBA891" w14:textId="77777777" w:rsidR="00796D48" w:rsidRPr="003D0864" w:rsidRDefault="00796D48" w:rsidP="00796D48">
            <w:pPr>
              <w:spacing w:after="0" w:line="240" w:lineRule="auto"/>
              <w:jc w:val="both"/>
              <w:rPr>
                <w:rFonts w:ascii="Verdana" w:eastAsia="Times New Roman" w:hAnsi="Verdana" w:cs="Calibri"/>
                <w:sz w:val="20"/>
                <w:szCs w:val="20"/>
                <w:lang w:eastAsia="fr-BE"/>
              </w:rPr>
            </w:pPr>
            <w:r w:rsidRPr="003D0864">
              <w:rPr>
                <w:rFonts w:ascii="Verdana" w:eastAsia="Times New Roman" w:hAnsi="Verdana" w:cs="Calibri"/>
                <w:sz w:val="20"/>
                <w:szCs w:val="20"/>
                <w:lang w:eastAsia="fr-BE"/>
              </w:rPr>
              <w:t xml:space="preserve">KAMUTAMBA </w:t>
            </w:r>
            <w:proofErr w:type="spellStart"/>
            <w:r w:rsidRPr="003D0864">
              <w:rPr>
                <w:rFonts w:ascii="Verdana" w:eastAsia="Times New Roman" w:hAnsi="Verdana" w:cs="Calibri"/>
                <w:sz w:val="20"/>
                <w:szCs w:val="20"/>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660EAF18" w14:textId="12D4E85F" w:rsidR="00796D48" w:rsidRPr="003D0864" w:rsidRDefault="009D267B" w:rsidP="00796D48">
            <w:pPr>
              <w:spacing w:after="0" w:line="240" w:lineRule="auto"/>
              <w:rPr>
                <w:rFonts w:ascii="Calibri" w:eastAsia="Times New Roman" w:hAnsi="Calibri" w:cs="Calibri"/>
                <w:lang w:eastAsia="fr-BE"/>
              </w:rPr>
            </w:pPr>
            <w:r w:rsidRPr="003D0864">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5C6025A0" w14:textId="7A9B76B1" w:rsidR="00796D48" w:rsidRPr="003D0864" w:rsidRDefault="009D267B" w:rsidP="00796D48">
            <w:pPr>
              <w:spacing w:after="0" w:line="240" w:lineRule="auto"/>
              <w:rPr>
                <w:rFonts w:ascii="Calibri" w:eastAsia="Times New Roman" w:hAnsi="Calibri" w:cs="Calibri"/>
                <w:lang w:eastAsia="fr-BE"/>
              </w:rPr>
            </w:pPr>
            <w:r w:rsidRPr="003D0864">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vAlign w:val="bottom"/>
            <w:hideMark/>
          </w:tcPr>
          <w:p w14:paraId="6F905944" w14:textId="3F480551" w:rsidR="00796D48" w:rsidRPr="003D0864" w:rsidRDefault="00796D48" w:rsidP="00796D48">
            <w:pPr>
              <w:spacing w:after="0" w:line="240" w:lineRule="auto"/>
              <w:rPr>
                <w:rFonts w:ascii="Calibri" w:eastAsia="Times New Roman" w:hAnsi="Calibri" w:cs="Calibri"/>
                <w:color w:val="000000"/>
                <w:lang w:eastAsia="fr-BE"/>
              </w:rPr>
            </w:pPr>
            <w:r w:rsidRPr="003D0864">
              <w:rPr>
                <w:rFonts w:ascii="Calibri" w:eastAsia="Times New Roman" w:hAnsi="Calibri" w:cs="Calibri"/>
                <w:color w:val="000000"/>
                <w:lang w:eastAsia="fr-BE"/>
              </w:rPr>
              <w:t xml:space="preserve">Eddie </w:t>
            </w:r>
            <w:proofErr w:type="spellStart"/>
            <w:r w:rsidRPr="003D0864">
              <w:rPr>
                <w:rFonts w:ascii="Calibri" w:eastAsia="Times New Roman" w:hAnsi="Calibri" w:cs="Calibri"/>
                <w:color w:val="000000"/>
                <w:lang w:eastAsia="fr-BE"/>
              </w:rPr>
              <w:t>Gijbels</w:t>
            </w:r>
            <w:proofErr w:type="spellEnd"/>
          </w:p>
        </w:tc>
      </w:tr>
      <w:tr w:rsidR="00796D48" w:rsidRPr="0006716E" w14:paraId="4E921F7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4D82640" w14:textId="3D9A6A65" w:rsidR="00796D48" w:rsidRPr="003D0864" w:rsidRDefault="00796D48" w:rsidP="00796D48">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3</w:t>
            </w:r>
            <w:r w:rsidR="003D0864" w:rsidRPr="003D0864">
              <w:rPr>
                <w:rFonts w:ascii="Calibri" w:eastAsia="Times New Roman" w:hAnsi="Calibri" w:cs="Calibri"/>
                <w:lang w:eastAsia="fr-BE"/>
              </w:rPr>
              <w:t>1</w:t>
            </w:r>
          </w:p>
        </w:tc>
        <w:tc>
          <w:tcPr>
            <w:tcW w:w="3133" w:type="dxa"/>
            <w:tcBorders>
              <w:top w:val="nil"/>
              <w:left w:val="nil"/>
              <w:bottom w:val="single" w:sz="4" w:space="0" w:color="auto"/>
              <w:right w:val="single" w:sz="4" w:space="0" w:color="auto"/>
            </w:tcBorders>
            <w:shd w:val="clear" w:color="000000" w:fill="FFFFFF"/>
            <w:noWrap/>
            <w:vAlign w:val="center"/>
            <w:hideMark/>
          </w:tcPr>
          <w:p w14:paraId="2340533F" w14:textId="7725C77A" w:rsidR="00796D48" w:rsidRPr="003D0864" w:rsidRDefault="00796D48" w:rsidP="00796D48">
            <w:pPr>
              <w:spacing w:after="0" w:line="240" w:lineRule="auto"/>
              <w:rPr>
                <w:rFonts w:ascii="Calibri" w:eastAsia="Times New Roman" w:hAnsi="Calibri" w:cs="Calibri"/>
                <w:lang w:val="nl-BE" w:eastAsia="fr-BE"/>
              </w:rPr>
            </w:pPr>
            <w:r w:rsidRPr="003D0864">
              <w:rPr>
                <w:rFonts w:ascii="Calibri" w:eastAsia="Times New Roman" w:hAnsi="Calibri" w:cs="Calibri"/>
                <w:lang w:val="nl-BE" w:eastAsia="fr-BE"/>
              </w:rPr>
              <w:t>KIYO voor Kinderrechten vzw</w:t>
            </w:r>
          </w:p>
        </w:tc>
        <w:tc>
          <w:tcPr>
            <w:tcW w:w="1218" w:type="dxa"/>
            <w:tcBorders>
              <w:top w:val="nil"/>
              <w:left w:val="nil"/>
              <w:bottom w:val="single" w:sz="4" w:space="0" w:color="auto"/>
              <w:right w:val="single" w:sz="4" w:space="0" w:color="auto"/>
            </w:tcBorders>
            <w:shd w:val="clear" w:color="auto" w:fill="auto"/>
            <w:noWrap/>
            <w:hideMark/>
          </w:tcPr>
          <w:p w14:paraId="75C6643C" w14:textId="1A8AC263" w:rsidR="00796D48" w:rsidRPr="003D0864" w:rsidRDefault="00796D48"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57005585" w14:textId="364650E0" w:rsidR="00796D48" w:rsidRPr="003D0864"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vAlign w:val="bottom"/>
            <w:hideMark/>
          </w:tcPr>
          <w:p w14:paraId="42DDB5BE" w14:textId="661BD320" w:rsidR="00796D48" w:rsidRPr="003D0864" w:rsidRDefault="00796D48" w:rsidP="00796D48">
            <w:pPr>
              <w:spacing w:after="0" w:line="240" w:lineRule="auto"/>
              <w:rPr>
                <w:rFonts w:ascii="Calibri" w:eastAsia="Times New Roman" w:hAnsi="Calibri" w:cs="Calibri"/>
                <w:color w:val="000000"/>
                <w:lang w:eastAsia="fr-BE"/>
              </w:rPr>
            </w:pPr>
          </w:p>
        </w:tc>
      </w:tr>
      <w:tr w:rsidR="003D0864" w:rsidRPr="0006716E" w14:paraId="0874ABB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52F28159" w14:textId="443C61D0" w:rsidR="003D0864" w:rsidRPr="003D0864" w:rsidRDefault="003D0864" w:rsidP="00796D48">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32</w:t>
            </w:r>
          </w:p>
        </w:tc>
        <w:tc>
          <w:tcPr>
            <w:tcW w:w="3133" w:type="dxa"/>
            <w:tcBorders>
              <w:top w:val="nil"/>
              <w:left w:val="nil"/>
              <w:bottom w:val="single" w:sz="4" w:space="0" w:color="auto"/>
              <w:right w:val="single" w:sz="4" w:space="0" w:color="auto"/>
            </w:tcBorders>
            <w:shd w:val="clear" w:color="000000" w:fill="FFFFFF"/>
            <w:noWrap/>
            <w:vAlign w:val="center"/>
          </w:tcPr>
          <w:p w14:paraId="3C5915B7" w14:textId="20DB3E0E" w:rsidR="003D0864" w:rsidRPr="003D0864" w:rsidRDefault="003D0864" w:rsidP="00796D48">
            <w:pPr>
              <w:spacing w:after="0" w:line="240" w:lineRule="auto"/>
              <w:rPr>
                <w:rFonts w:ascii="Calibri" w:eastAsia="Times New Roman" w:hAnsi="Calibri" w:cs="Calibri"/>
                <w:lang w:val="nl-BE" w:eastAsia="fr-BE"/>
              </w:rPr>
            </w:pPr>
            <w:r w:rsidRPr="003D0864">
              <w:rPr>
                <w:rFonts w:ascii="Calibri" w:eastAsia="Times New Roman" w:hAnsi="Calibri" w:cs="Calibri"/>
                <w:lang w:val="nl-BE" w:eastAsia="fr-BE"/>
              </w:rPr>
              <w:t xml:space="preserve">Light fort </w:t>
            </w:r>
            <w:proofErr w:type="spellStart"/>
            <w:r w:rsidRPr="003D0864">
              <w:rPr>
                <w:rFonts w:ascii="Calibri" w:eastAsia="Times New Roman" w:hAnsi="Calibri" w:cs="Calibri"/>
                <w:lang w:val="nl-BE" w:eastAsia="fr-BE"/>
              </w:rPr>
              <w:t>the</w:t>
            </w:r>
            <w:proofErr w:type="spellEnd"/>
            <w:r w:rsidRPr="003D0864">
              <w:rPr>
                <w:rFonts w:ascii="Calibri" w:eastAsia="Times New Roman" w:hAnsi="Calibri" w:cs="Calibri"/>
                <w:lang w:val="nl-BE" w:eastAsia="fr-BE"/>
              </w:rPr>
              <w:t xml:space="preserve"> </w:t>
            </w:r>
            <w:proofErr w:type="spellStart"/>
            <w:r w:rsidRPr="003D0864">
              <w:rPr>
                <w:rFonts w:ascii="Calibri" w:eastAsia="Times New Roman" w:hAnsi="Calibri" w:cs="Calibri"/>
                <w:lang w:val="nl-BE" w:eastAsia="fr-BE"/>
              </w:rPr>
              <w:t>world</w:t>
            </w:r>
            <w:proofErr w:type="spellEnd"/>
          </w:p>
        </w:tc>
        <w:tc>
          <w:tcPr>
            <w:tcW w:w="1218" w:type="dxa"/>
            <w:tcBorders>
              <w:top w:val="nil"/>
              <w:left w:val="nil"/>
              <w:bottom w:val="single" w:sz="4" w:space="0" w:color="auto"/>
              <w:right w:val="single" w:sz="4" w:space="0" w:color="auto"/>
            </w:tcBorders>
            <w:shd w:val="clear" w:color="auto" w:fill="auto"/>
            <w:noWrap/>
          </w:tcPr>
          <w:p w14:paraId="40A2D3EA" w14:textId="77777777" w:rsidR="003D0864" w:rsidRPr="003D0864" w:rsidRDefault="003D0864"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41A887F5" w14:textId="77777777" w:rsidR="003D0864" w:rsidRPr="003D0864" w:rsidRDefault="003D0864"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vAlign w:val="bottom"/>
          </w:tcPr>
          <w:p w14:paraId="79749492" w14:textId="77777777" w:rsidR="003D0864" w:rsidRPr="003D0864" w:rsidRDefault="003D0864" w:rsidP="00796D48">
            <w:pPr>
              <w:spacing w:after="0" w:line="240" w:lineRule="auto"/>
              <w:rPr>
                <w:rFonts w:ascii="Calibri" w:eastAsia="Times New Roman" w:hAnsi="Calibri" w:cs="Calibri"/>
                <w:color w:val="000000"/>
                <w:lang w:eastAsia="fr-BE"/>
              </w:rPr>
            </w:pPr>
          </w:p>
        </w:tc>
      </w:tr>
      <w:tr w:rsidR="00796D48" w:rsidRPr="003D0864" w14:paraId="47AD9CF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60AB49E" w14:textId="469ED6CD" w:rsidR="00796D48" w:rsidRPr="003D0864" w:rsidRDefault="003D0864" w:rsidP="00796D48">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33</w:t>
            </w:r>
          </w:p>
        </w:tc>
        <w:tc>
          <w:tcPr>
            <w:tcW w:w="3133" w:type="dxa"/>
            <w:tcBorders>
              <w:top w:val="nil"/>
              <w:left w:val="nil"/>
              <w:bottom w:val="single" w:sz="4" w:space="0" w:color="auto"/>
              <w:right w:val="single" w:sz="4" w:space="0" w:color="auto"/>
            </w:tcBorders>
            <w:shd w:val="clear" w:color="000000" w:fill="FFFFFF"/>
            <w:noWrap/>
            <w:vAlign w:val="center"/>
            <w:hideMark/>
          </w:tcPr>
          <w:p w14:paraId="03BFDD28" w14:textId="77777777" w:rsidR="00796D48" w:rsidRPr="003D0864" w:rsidRDefault="00796D48" w:rsidP="00796D48">
            <w:pPr>
              <w:spacing w:after="0" w:line="240" w:lineRule="auto"/>
              <w:rPr>
                <w:rFonts w:ascii="Calibri" w:eastAsia="Times New Roman" w:hAnsi="Calibri" w:cs="Calibri"/>
                <w:lang w:eastAsia="fr-BE"/>
              </w:rPr>
            </w:pPr>
            <w:r w:rsidRPr="003D0864">
              <w:rPr>
                <w:rFonts w:ascii="Calibri" w:eastAsia="Times New Roman" w:hAnsi="Calibri" w:cs="Calibri"/>
                <w:lang w:eastAsia="fr-BE"/>
              </w:rPr>
              <w:t xml:space="preserve">Louvain Coopération </w:t>
            </w:r>
            <w:proofErr w:type="spellStart"/>
            <w:r w:rsidRPr="003D0864">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7293ED24" w14:textId="348F901D" w:rsidR="00796D48" w:rsidRPr="003D0864" w:rsidRDefault="00796D48"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2FFD8553" w14:textId="088E8D36" w:rsidR="00796D48" w:rsidRPr="003D0864"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2BF095BF" w14:textId="67E7458F" w:rsidR="00796D48" w:rsidRPr="003D0864" w:rsidRDefault="00796D48" w:rsidP="00796D48">
            <w:pPr>
              <w:spacing w:after="0" w:line="240" w:lineRule="auto"/>
              <w:rPr>
                <w:rFonts w:ascii="Calibri" w:eastAsia="Times New Roman" w:hAnsi="Calibri" w:cs="Calibri"/>
                <w:lang w:eastAsia="fr-BE"/>
              </w:rPr>
            </w:pPr>
          </w:p>
        </w:tc>
      </w:tr>
      <w:tr w:rsidR="00796D48" w:rsidRPr="003D0864" w14:paraId="39A2DB24"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1560886" w14:textId="46518C92" w:rsidR="00796D48" w:rsidRPr="003D0864" w:rsidRDefault="003D0864" w:rsidP="00796D48">
            <w:pPr>
              <w:spacing w:after="0" w:line="240" w:lineRule="auto"/>
              <w:jc w:val="center"/>
              <w:rPr>
                <w:rFonts w:ascii="Calibri" w:eastAsia="Times New Roman" w:hAnsi="Calibri" w:cs="Calibri"/>
                <w:lang w:eastAsia="fr-BE"/>
              </w:rPr>
            </w:pPr>
            <w:r w:rsidRPr="003D0864">
              <w:rPr>
                <w:rFonts w:ascii="Calibri" w:eastAsia="Times New Roman" w:hAnsi="Calibri" w:cs="Calibri"/>
                <w:lang w:eastAsia="fr-BE"/>
              </w:rPr>
              <w:t>34</w:t>
            </w:r>
          </w:p>
        </w:tc>
        <w:tc>
          <w:tcPr>
            <w:tcW w:w="3133" w:type="dxa"/>
            <w:tcBorders>
              <w:top w:val="nil"/>
              <w:left w:val="nil"/>
              <w:bottom w:val="single" w:sz="4" w:space="0" w:color="auto"/>
              <w:right w:val="single" w:sz="4" w:space="0" w:color="auto"/>
            </w:tcBorders>
            <w:shd w:val="clear" w:color="000000" w:fill="FFFFFF"/>
            <w:noWrap/>
            <w:vAlign w:val="center"/>
            <w:hideMark/>
          </w:tcPr>
          <w:p w14:paraId="2C91C0CB" w14:textId="77777777" w:rsidR="00796D48" w:rsidRPr="003D0864" w:rsidRDefault="00796D48" w:rsidP="00796D48">
            <w:pPr>
              <w:spacing w:after="0" w:line="240" w:lineRule="auto"/>
              <w:rPr>
                <w:rFonts w:ascii="Calibri" w:eastAsia="Times New Roman" w:hAnsi="Calibri" w:cs="Calibri"/>
                <w:lang w:eastAsia="fr-BE"/>
              </w:rPr>
            </w:pPr>
            <w:r w:rsidRPr="003D0864">
              <w:rPr>
                <w:rFonts w:ascii="Calibri" w:eastAsia="Times New Roman" w:hAnsi="Calibri" w:cs="Calibri"/>
                <w:lang w:eastAsia="fr-BE"/>
              </w:rPr>
              <w:t xml:space="preserve">Médecins du Monde </w:t>
            </w:r>
            <w:proofErr w:type="spellStart"/>
            <w:r w:rsidRPr="003D0864">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tcPr>
          <w:p w14:paraId="6E9DE37D" w14:textId="0BDE8AD8" w:rsidR="00796D48" w:rsidRPr="003D0864" w:rsidRDefault="00796D48"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3A2D3802" w14:textId="242DCB57" w:rsidR="00796D48" w:rsidRPr="003D0864"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73CA7978" w14:textId="77777777" w:rsidR="00796D48" w:rsidRPr="003D0864" w:rsidRDefault="00796D48" w:rsidP="00796D48">
            <w:pPr>
              <w:spacing w:after="0" w:line="240" w:lineRule="auto"/>
              <w:rPr>
                <w:rFonts w:ascii="Calibri" w:eastAsia="Times New Roman" w:hAnsi="Calibri" w:cs="Calibri"/>
                <w:lang w:eastAsia="fr-BE"/>
              </w:rPr>
            </w:pPr>
            <w:r w:rsidRPr="003D0864">
              <w:rPr>
                <w:rFonts w:ascii="Calibri" w:eastAsia="Times New Roman" w:hAnsi="Calibri" w:cs="Calibri"/>
                <w:lang w:eastAsia="fr-BE"/>
              </w:rPr>
              <w:t> </w:t>
            </w:r>
          </w:p>
        </w:tc>
      </w:tr>
      <w:tr w:rsidR="00796D48" w:rsidRPr="003D0864" w14:paraId="40E8770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8142BAD" w14:textId="101F8EC9" w:rsidR="00796D48" w:rsidRPr="003D0864" w:rsidRDefault="003D0864"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35</w:t>
            </w:r>
          </w:p>
        </w:tc>
        <w:tc>
          <w:tcPr>
            <w:tcW w:w="3133" w:type="dxa"/>
            <w:tcBorders>
              <w:top w:val="nil"/>
              <w:left w:val="nil"/>
              <w:bottom w:val="single" w:sz="4" w:space="0" w:color="auto"/>
              <w:right w:val="single" w:sz="4" w:space="0" w:color="auto"/>
            </w:tcBorders>
            <w:shd w:val="clear" w:color="000000" w:fill="FFFFFF"/>
            <w:noWrap/>
            <w:vAlign w:val="center"/>
            <w:hideMark/>
          </w:tcPr>
          <w:p w14:paraId="28DC4312" w14:textId="77777777" w:rsidR="00796D48" w:rsidRPr="003D0864" w:rsidRDefault="00796D48" w:rsidP="00796D48">
            <w:pPr>
              <w:spacing w:after="0" w:line="240" w:lineRule="auto"/>
              <w:rPr>
                <w:rFonts w:ascii="Calibri" w:eastAsia="Times New Roman" w:hAnsi="Calibri" w:cs="Calibri"/>
                <w:lang w:eastAsia="fr-BE"/>
              </w:rPr>
            </w:pPr>
            <w:proofErr w:type="spellStart"/>
            <w:r w:rsidRPr="003D0864">
              <w:rPr>
                <w:rFonts w:ascii="Calibri" w:eastAsia="Times New Roman" w:hAnsi="Calibri" w:cs="Calibri"/>
                <w:lang w:eastAsia="fr-BE"/>
              </w:rPr>
              <w:t>Memisa-Belgie</w:t>
            </w:r>
            <w:proofErr w:type="spellEnd"/>
            <w:r w:rsidRPr="003D0864">
              <w:rPr>
                <w:rFonts w:ascii="Calibri" w:eastAsia="Times New Roman" w:hAnsi="Calibri" w:cs="Calibri"/>
                <w:lang w:eastAsia="fr-BE"/>
              </w:rPr>
              <w:t xml:space="preserve"> </w:t>
            </w:r>
            <w:proofErr w:type="spellStart"/>
            <w:r w:rsidRPr="003D0864">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2505DE5C" w14:textId="4C349B8B" w:rsidR="00796D48" w:rsidRPr="003D0864" w:rsidRDefault="00796D48" w:rsidP="009D267B">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6D303A93" w14:textId="2C545F83" w:rsidR="00796D48" w:rsidRPr="003D0864"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6E43FA5B" w14:textId="5414C27D" w:rsidR="00796D48" w:rsidRPr="003D0864" w:rsidRDefault="00796D48" w:rsidP="00796D48">
            <w:pPr>
              <w:spacing w:after="0" w:line="240" w:lineRule="auto"/>
              <w:rPr>
                <w:rFonts w:ascii="Calibri" w:eastAsia="Times New Roman" w:hAnsi="Calibri" w:cs="Calibri"/>
                <w:lang w:eastAsia="fr-BE"/>
              </w:rPr>
            </w:pPr>
          </w:p>
        </w:tc>
      </w:tr>
      <w:tr w:rsidR="00FA6057" w:rsidRPr="003D0864" w14:paraId="428C0C82"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1F888EB" w14:textId="45EB8BE7" w:rsidR="00FA6057" w:rsidRDefault="00FA6057"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36</w:t>
            </w:r>
          </w:p>
        </w:tc>
        <w:tc>
          <w:tcPr>
            <w:tcW w:w="3133" w:type="dxa"/>
            <w:tcBorders>
              <w:top w:val="nil"/>
              <w:left w:val="nil"/>
              <w:bottom w:val="single" w:sz="4" w:space="0" w:color="auto"/>
              <w:right w:val="single" w:sz="4" w:space="0" w:color="auto"/>
            </w:tcBorders>
            <w:shd w:val="clear" w:color="000000" w:fill="FFFFFF"/>
            <w:noWrap/>
            <w:vAlign w:val="center"/>
          </w:tcPr>
          <w:p w14:paraId="56A95BE9" w14:textId="64266F75" w:rsidR="00FA6057" w:rsidRPr="003D0864" w:rsidRDefault="00FA6057" w:rsidP="00796D48">
            <w:pPr>
              <w:spacing w:after="0" w:line="240" w:lineRule="auto"/>
              <w:rPr>
                <w:rFonts w:ascii="Calibri" w:eastAsia="Times New Roman" w:hAnsi="Calibri" w:cs="Calibri"/>
                <w:lang w:eastAsia="fr-BE"/>
              </w:rPr>
            </w:pPr>
            <w:r>
              <w:rPr>
                <w:rFonts w:ascii="Calibri" w:eastAsia="Times New Roman" w:hAnsi="Calibri" w:cs="Calibri"/>
                <w:lang w:eastAsia="fr-BE"/>
              </w:rPr>
              <w:t xml:space="preserve">Miel Maya </w:t>
            </w:r>
          </w:p>
        </w:tc>
        <w:tc>
          <w:tcPr>
            <w:tcW w:w="1218" w:type="dxa"/>
            <w:tcBorders>
              <w:top w:val="nil"/>
              <w:left w:val="nil"/>
              <w:bottom w:val="single" w:sz="4" w:space="0" w:color="auto"/>
              <w:right w:val="single" w:sz="4" w:space="0" w:color="auto"/>
            </w:tcBorders>
            <w:shd w:val="clear" w:color="auto" w:fill="auto"/>
            <w:noWrap/>
          </w:tcPr>
          <w:p w14:paraId="3A37F0DB" w14:textId="7EB0DDE2" w:rsidR="00FA6057" w:rsidRPr="003D0864" w:rsidRDefault="00FA6057" w:rsidP="009D267B">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tcPr>
          <w:p w14:paraId="0F1FDB07" w14:textId="09B01336" w:rsidR="00FA6057" w:rsidRPr="003D0864" w:rsidRDefault="00FA6057" w:rsidP="00796D48">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tcPr>
          <w:p w14:paraId="54224A5F" w14:textId="18A5A7DA" w:rsidR="00FA6057" w:rsidRPr="003D0864" w:rsidRDefault="00FA6057" w:rsidP="00796D48">
            <w:pPr>
              <w:spacing w:after="0" w:line="240" w:lineRule="auto"/>
              <w:rPr>
                <w:rFonts w:ascii="Calibri" w:eastAsia="Times New Roman" w:hAnsi="Calibri" w:cs="Calibri"/>
                <w:lang w:eastAsia="fr-BE"/>
              </w:rPr>
            </w:pPr>
            <w:r w:rsidRPr="00C96D1D">
              <w:rPr>
                <w:rFonts w:ascii="Calibri" w:eastAsia="Times New Roman" w:hAnsi="Calibri" w:cs="Calibri"/>
                <w:lang w:eastAsia="fr-BE"/>
              </w:rPr>
              <w:t>Benoit Olivier</w:t>
            </w:r>
          </w:p>
        </w:tc>
      </w:tr>
      <w:tr w:rsidR="00796D48" w:rsidRPr="0006716E" w14:paraId="491B043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A3E6F36" w14:textId="7C3A9C62" w:rsidR="00796D48" w:rsidRPr="00FA6057" w:rsidRDefault="00FA6057"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37</w:t>
            </w:r>
          </w:p>
        </w:tc>
        <w:tc>
          <w:tcPr>
            <w:tcW w:w="3133" w:type="dxa"/>
            <w:tcBorders>
              <w:top w:val="nil"/>
              <w:left w:val="nil"/>
              <w:bottom w:val="single" w:sz="4" w:space="0" w:color="auto"/>
              <w:right w:val="single" w:sz="4" w:space="0" w:color="auto"/>
            </w:tcBorders>
            <w:shd w:val="clear" w:color="000000" w:fill="FFFFFF"/>
            <w:noWrap/>
            <w:vAlign w:val="center"/>
            <w:hideMark/>
          </w:tcPr>
          <w:p w14:paraId="583D43A1" w14:textId="77777777" w:rsidR="00796D48" w:rsidRPr="00FA6057" w:rsidRDefault="00796D48" w:rsidP="00796D48">
            <w:pPr>
              <w:spacing w:after="0" w:line="240" w:lineRule="auto"/>
              <w:rPr>
                <w:rFonts w:ascii="Calibri" w:eastAsia="Times New Roman" w:hAnsi="Calibri" w:cs="Calibri"/>
                <w:lang w:eastAsia="fr-BE"/>
              </w:rPr>
            </w:pPr>
            <w:proofErr w:type="spellStart"/>
            <w:r w:rsidRPr="00FA6057">
              <w:rPr>
                <w:rFonts w:ascii="Calibri" w:eastAsia="Times New Roman" w:hAnsi="Calibri" w:cs="Calibri"/>
                <w:lang w:eastAsia="fr-BE"/>
              </w:rPr>
              <w:t>Missieprokuur</w:t>
            </w:r>
            <w:proofErr w:type="spellEnd"/>
            <w:r w:rsidRPr="00FA6057">
              <w:rPr>
                <w:rFonts w:ascii="Calibri" w:eastAsia="Times New Roman" w:hAnsi="Calibri" w:cs="Calibri"/>
                <w:lang w:eastAsia="fr-BE"/>
              </w:rPr>
              <w:t xml:space="preserve"> </w:t>
            </w:r>
            <w:proofErr w:type="spellStart"/>
            <w:r w:rsidRPr="00FA6057">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41586F99"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78BE20F0"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10287A8" w14:textId="77777777" w:rsidR="00796D48" w:rsidRPr="0006716E" w:rsidRDefault="00796D48" w:rsidP="00796D48">
            <w:pPr>
              <w:spacing w:after="0" w:line="240" w:lineRule="auto"/>
              <w:rPr>
                <w:rFonts w:ascii="Calibri" w:eastAsia="Times New Roman" w:hAnsi="Calibri" w:cs="Calibri"/>
                <w:highlight w:val="yellow"/>
                <w:lang w:eastAsia="fr-BE"/>
              </w:rPr>
            </w:pPr>
            <w:r w:rsidRPr="00C96D1D">
              <w:rPr>
                <w:rFonts w:ascii="Calibri" w:eastAsia="Times New Roman" w:hAnsi="Calibri" w:cs="Calibri"/>
                <w:lang w:eastAsia="fr-BE"/>
              </w:rPr>
              <w:t>Walter Devos</w:t>
            </w:r>
          </w:p>
        </w:tc>
      </w:tr>
      <w:tr w:rsidR="00796D48" w:rsidRPr="0006716E" w14:paraId="4D89D33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7E4139" w14:textId="083FBC02" w:rsidR="00796D48" w:rsidRPr="00FA6057" w:rsidRDefault="00FA6057" w:rsidP="00796D48">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38</w:t>
            </w:r>
          </w:p>
        </w:tc>
        <w:tc>
          <w:tcPr>
            <w:tcW w:w="3133" w:type="dxa"/>
            <w:tcBorders>
              <w:top w:val="nil"/>
              <w:left w:val="nil"/>
              <w:bottom w:val="single" w:sz="4" w:space="0" w:color="auto"/>
              <w:right w:val="single" w:sz="4" w:space="0" w:color="auto"/>
            </w:tcBorders>
            <w:shd w:val="clear" w:color="000000" w:fill="FFFFFF"/>
            <w:noWrap/>
            <w:vAlign w:val="center"/>
            <w:hideMark/>
          </w:tcPr>
          <w:p w14:paraId="0298EFDE"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Nature Plus </w:t>
            </w:r>
            <w:proofErr w:type="spellStart"/>
            <w:r w:rsidRPr="00FA6057">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4036C80D" w14:textId="682F6022"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10A5819B"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869CA7C" w14:textId="77777777" w:rsidR="00796D48" w:rsidRPr="0006716E" w:rsidRDefault="00796D48" w:rsidP="00796D48">
            <w:pPr>
              <w:spacing w:after="0" w:line="240" w:lineRule="auto"/>
              <w:rPr>
                <w:rFonts w:ascii="Calibri" w:eastAsia="Times New Roman" w:hAnsi="Calibri" w:cs="Calibri"/>
                <w:highlight w:val="yellow"/>
                <w:lang w:eastAsia="fr-BE"/>
              </w:rPr>
            </w:pPr>
            <w:r w:rsidRPr="00C96D1D">
              <w:rPr>
                <w:rFonts w:ascii="Calibri" w:eastAsia="Times New Roman" w:hAnsi="Calibri" w:cs="Calibri"/>
                <w:lang w:eastAsia="fr-BE"/>
              </w:rPr>
              <w:t xml:space="preserve">Cecilia </w:t>
            </w:r>
            <w:proofErr w:type="spellStart"/>
            <w:r w:rsidRPr="00C96D1D">
              <w:rPr>
                <w:rFonts w:ascii="Calibri" w:eastAsia="Times New Roman" w:hAnsi="Calibri" w:cs="Calibri"/>
                <w:lang w:eastAsia="fr-BE"/>
              </w:rPr>
              <w:t>Julve</w:t>
            </w:r>
            <w:proofErr w:type="spellEnd"/>
          </w:p>
        </w:tc>
      </w:tr>
      <w:tr w:rsidR="00796D48" w:rsidRPr="0006716E" w14:paraId="0973233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B788221" w14:textId="5423AD1A" w:rsidR="00796D48" w:rsidRPr="00FA6057" w:rsidRDefault="00FA6057" w:rsidP="00796D48">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39</w:t>
            </w:r>
          </w:p>
        </w:tc>
        <w:tc>
          <w:tcPr>
            <w:tcW w:w="3133" w:type="dxa"/>
            <w:tcBorders>
              <w:top w:val="nil"/>
              <w:left w:val="nil"/>
              <w:bottom w:val="single" w:sz="4" w:space="0" w:color="auto"/>
              <w:right w:val="single" w:sz="4" w:space="0" w:color="auto"/>
            </w:tcBorders>
            <w:shd w:val="clear" w:color="000000" w:fill="FFFFFF"/>
            <w:noWrap/>
            <w:vAlign w:val="center"/>
            <w:hideMark/>
          </w:tcPr>
          <w:p w14:paraId="1924F8B8"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Oxfam </w:t>
            </w:r>
            <w:proofErr w:type="spellStart"/>
            <w:r w:rsidRPr="00FA6057">
              <w:rPr>
                <w:rFonts w:ascii="Calibri" w:eastAsia="Times New Roman" w:hAnsi="Calibri" w:cs="Calibri"/>
                <w:lang w:eastAsia="fr-BE"/>
              </w:rPr>
              <w:t>Solidariteit</w:t>
            </w:r>
            <w:proofErr w:type="spellEnd"/>
          </w:p>
        </w:tc>
        <w:tc>
          <w:tcPr>
            <w:tcW w:w="1218" w:type="dxa"/>
            <w:tcBorders>
              <w:top w:val="nil"/>
              <w:left w:val="nil"/>
              <w:bottom w:val="single" w:sz="4" w:space="0" w:color="auto"/>
              <w:right w:val="single" w:sz="4" w:space="0" w:color="auto"/>
            </w:tcBorders>
            <w:shd w:val="clear" w:color="auto" w:fill="auto"/>
            <w:noWrap/>
            <w:hideMark/>
          </w:tcPr>
          <w:p w14:paraId="3A665E52" w14:textId="702B3B0E"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043D4177"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3D052542" w14:textId="30145B46" w:rsidR="00796D48" w:rsidRPr="00FA6057" w:rsidRDefault="00FA6057" w:rsidP="009F7F8F">
            <w:pPr>
              <w:spacing w:after="0" w:line="240" w:lineRule="auto"/>
              <w:rPr>
                <w:rFonts w:ascii="Calibri" w:eastAsia="Times New Roman" w:hAnsi="Calibri" w:cs="Calibri"/>
                <w:lang w:val="nl-BE" w:eastAsia="fr-BE"/>
              </w:rPr>
            </w:pPr>
            <w:r w:rsidRPr="00FA6057">
              <w:rPr>
                <w:rFonts w:ascii="Calibri" w:eastAsia="Times New Roman" w:hAnsi="Calibri" w:cs="Calibri"/>
                <w:lang w:val="nl-BE" w:eastAsia="fr-BE"/>
              </w:rPr>
              <w:t>Helen Houben</w:t>
            </w:r>
            <w:r w:rsidR="00796D48" w:rsidRPr="00FA6057">
              <w:rPr>
                <w:rFonts w:ascii="Calibri" w:eastAsia="Times New Roman" w:hAnsi="Calibri" w:cs="Calibri"/>
                <w:lang w:val="nl-BE" w:eastAsia="fr-BE"/>
              </w:rPr>
              <w:t xml:space="preserve"> </w:t>
            </w:r>
          </w:p>
        </w:tc>
      </w:tr>
      <w:tr w:rsidR="00FA6057" w:rsidRPr="0006716E" w14:paraId="222AF5E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DB07D1E" w14:textId="490236AA" w:rsidR="00FA6057" w:rsidRPr="00FA6057" w:rsidRDefault="00FA6057"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40</w:t>
            </w:r>
          </w:p>
        </w:tc>
        <w:tc>
          <w:tcPr>
            <w:tcW w:w="3133" w:type="dxa"/>
            <w:tcBorders>
              <w:top w:val="nil"/>
              <w:left w:val="nil"/>
              <w:bottom w:val="single" w:sz="4" w:space="0" w:color="auto"/>
              <w:right w:val="single" w:sz="4" w:space="0" w:color="auto"/>
            </w:tcBorders>
            <w:shd w:val="clear" w:color="000000" w:fill="FFFFFF"/>
            <w:noWrap/>
            <w:vAlign w:val="center"/>
          </w:tcPr>
          <w:p w14:paraId="66BCB17A" w14:textId="7334627A" w:rsidR="00FA6057" w:rsidRPr="00FA6057" w:rsidRDefault="00FA6057" w:rsidP="00796D48">
            <w:pPr>
              <w:spacing w:after="0" w:line="240" w:lineRule="auto"/>
              <w:rPr>
                <w:rFonts w:ascii="Calibri" w:eastAsia="Times New Roman" w:hAnsi="Calibri" w:cs="Calibri"/>
                <w:lang w:eastAsia="fr-BE"/>
              </w:rPr>
            </w:pPr>
            <w:r>
              <w:rPr>
                <w:rFonts w:ascii="Calibri" w:eastAsia="Times New Roman" w:hAnsi="Calibri" w:cs="Calibri"/>
                <w:lang w:eastAsia="fr-BE"/>
              </w:rPr>
              <w:t>PAD</w:t>
            </w:r>
          </w:p>
        </w:tc>
        <w:tc>
          <w:tcPr>
            <w:tcW w:w="1218" w:type="dxa"/>
            <w:tcBorders>
              <w:top w:val="nil"/>
              <w:left w:val="nil"/>
              <w:bottom w:val="single" w:sz="4" w:space="0" w:color="auto"/>
              <w:right w:val="single" w:sz="4" w:space="0" w:color="auto"/>
            </w:tcBorders>
            <w:shd w:val="clear" w:color="auto" w:fill="auto"/>
            <w:noWrap/>
          </w:tcPr>
          <w:p w14:paraId="6FF17D65" w14:textId="77777777" w:rsidR="00FA6057" w:rsidRPr="00FA6057" w:rsidRDefault="00FA6057"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1E6470FF" w14:textId="77777777" w:rsidR="00FA6057" w:rsidRPr="00FA6057" w:rsidRDefault="00FA6057"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0E4FB04B" w14:textId="77777777" w:rsidR="00FA6057" w:rsidRPr="00FA6057" w:rsidRDefault="00FA6057" w:rsidP="009F7F8F">
            <w:pPr>
              <w:spacing w:after="0" w:line="240" w:lineRule="auto"/>
              <w:rPr>
                <w:rFonts w:ascii="Calibri" w:eastAsia="Times New Roman" w:hAnsi="Calibri" w:cs="Calibri"/>
                <w:lang w:val="nl-BE" w:eastAsia="fr-BE"/>
              </w:rPr>
            </w:pPr>
          </w:p>
        </w:tc>
      </w:tr>
      <w:tr w:rsidR="00796D48" w:rsidRPr="0006716E" w14:paraId="4756E8A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2257ED2" w14:textId="5E492279" w:rsidR="00796D48" w:rsidRPr="00FA6057" w:rsidRDefault="00FA6057"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4</w:t>
            </w:r>
            <w:r w:rsidR="00796D48" w:rsidRPr="00FA6057">
              <w:rPr>
                <w:rFonts w:ascii="Calibri" w:eastAsia="Times New Roman" w:hAnsi="Calibri" w:cs="Calibri"/>
                <w:lang w:eastAsia="fr-BE"/>
              </w:rPr>
              <w:t>1</w:t>
            </w:r>
          </w:p>
        </w:tc>
        <w:tc>
          <w:tcPr>
            <w:tcW w:w="3133" w:type="dxa"/>
            <w:tcBorders>
              <w:top w:val="nil"/>
              <w:left w:val="nil"/>
              <w:bottom w:val="single" w:sz="4" w:space="0" w:color="auto"/>
              <w:right w:val="single" w:sz="4" w:space="0" w:color="auto"/>
            </w:tcBorders>
            <w:shd w:val="clear" w:color="000000" w:fill="FFFFFF"/>
            <w:noWrap/>
            <w:vAlign w:val="center"/>
            <w:hideMark/>
          </w:tcPr>
          <w:p w14:paraId="537F3593"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RCN Justice &amp; Démocratie</w:t>
            </w:r>
          </w:p>
        </w:tc>
        <w:tc>
          <w:tcPr>
            <w:tcW w:w="1218" w:type="dxa"/>
            <w:tcBorders>
              <w:top w:val="nil"/>
              <w:left w:val="nil"/>
              <w:bottom w:val="single" w:sz="4" w:space="0" w:color="auto"/>
              <w:right w:val="single" w:sz="4" w:space="0" w:color="auto"/>
            </w:tcBorders>
            <w:shd w:val="clear" w:color="auto" w:fill="auto"/>
            <w:noWrap/>
            <w:hideMark/>
          </w:tcPr>
          <w:p w14:paraId="523728D6" w14:textId="16EA591B" w:rsidR="00796D48" w:rsidRPr="00FA6057" w:rsidRDefault="00FA6057"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29266AD1" w14:textId="2C47CED7" w:rsidR="00796D48" w:rsidRPr="00FA6057" w:rsidRDefault="00FA6057"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41DC9BEF" w14:textId="610E221A" w:rsidR="00796D48" w:rsidRPr="0006716E" w:rsidRDefault="00C96D1D" w:rsidP="00796D48">
            <w:pPr>
              <w:spacing w:after="0" w:line="240" w:lineRule="auto"/>
              <w:rPr>
                <w:rFonts w:ascii="Calibri" w:eastAsia="Times New Roman" w:hAnsi="Calibri" w:cs="Calibri"/>
                <w:highlight w:val="yellow"/>
                <w:lang w:eastAsia="fr-BE"/>
              </w:rPr>
            </w:pPr>
            <w:r w:rsidRPr="00C96D1D">
              <w:rPr>
                <w:rFonts w:ascii="Calibri" w:eastAsia="Times New Roman" w:hAnsi="Calibri" w:cs="Calibri"/>
                <w:lang w:eastAsia="fr-BE"/>
              </w:rPr>
              <w:t xml:space="preserve">Pascaline </w:t>
            </w:r>
            <w:proofErr w:type="spellStart"/>
            <w:r w:rsidRPr="00C96D1D">
              <w:rPr>
                <w:rFonts w:ascii="Calibri" w:eastAsia="Times New Roman" w:hAnsi="Calibri" w:cs="Calibri"/>
                <w:lang w:eastAsia="fr-BE"/>
              </w:rPr>
              <w:t>Adamantidis</w:t>
            </w:r>
            <w:proofErr w:type="spellEnd"/>
          </w:p>
        </w:tc>
      </w:tr>
      <w:tr w:rsidR="00796D48" w:rsidRPr="0006716E" w14:paraId="5EAFD5A7"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C283DC9" w14:textId="11B20F82" w:rsidR="00796D48" w:rsidRPr="00FA6057" w:rsidRDefault="00FA6057" w:rsidP="00FA6057">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w:t>
            </w:r>
            <w:r w:rsidR="00796D48" w:rsidRPr="00FA6057">
              <w:rPr>
                <w:rFonts w:ascii="Calibri" w:eastAsia="Times New Roman" w:hAnsi="Calibri" w:cs="Calibri"/>
                <w:lang w:eastAsia="fr-BE"/>
              </w:rPr>
              <w:t>2</w:t>
            </w:r>
          </w:p>
        </w:tc>
        <w:tc>
          <w:tcPr>
            <w:tcW w:w="3133" w:type="dxa"/>
            <w:tcBorders>
              <w:top w:val="nil"/>
              <w:left w:val="nil"/>
              <w:bottom w:val="single" w:sz="4" w:space="0" w:color="auto"/>
              <w:right w:val="single" w:sz="4" w:space="0" w:color="auto"/>
            </w:tcBorders>
            <w:shd w:val="clear" w:color="000000" w:fill="FFFFFF"/>
            <w:noWrap/>
            <w:vAlign w:val="center"/>
            <w:hideMark/>
          </w:tcPr>
          <w:p w14:paraId="5ED7302B" w14:textId="06798269" w:rsidR="00796D48" w:rsidRPr="00FA6057" w:rsidRDefault="00796D48" w:rsidP="00796D48">
            <w:pPr>
              <w:spacing w:after="0" w:line="240" w:lineRule="auto"/>
              <w:rPr>
                <w:rFonts w:ascii="Calibri" w:eastAsia="Times New Roman" w:hAnsi="Calibri" w:cs="Calibri"/>
                <w:lang w:eastAsia="fr-BE"/>
              </w:rPr>
            </w:pPr>
            <w:proofErr w:type="spellStart"/>
            <w:r w:rsidRPr="00FA6057">
              <w:rPr>
                <w:rFonts w:ascii="Calibri" w:eastAsia="Times New Roman" w:hAnsi="Calibri" w:cs="Calibri"/>
                <w:lang w:eastAsia="fr-BE"/>
              </w:rPr>
              <w:t>Rikolto</w:t>
            </w:r>
            <w:proofErr w:type="spellEnd"/>
          </w:p>
        </w:tc>
        <w:tc>
          <w:tcPr>
            <w:tcW w:w="1218" w:type="dxa"/>
            <w:tcBorders>
              <w:top w:val="nil"/>
              <w:left w:val="nil"/>
              <w:bottom w:val="single" w:sz="4" w:space="0" w:color="auto"/>
              <w:right w:val="single" w:sz="4" w:space="0" w:color="auto"/>
            </w:tcBorders>
            <w:shd w:val="clear" w:color="auto" w:fill="auto"/>
            <w:noWrap/>
            <w:hideMark/>
          </w:tcPr>
          <w:p w14:paraId="005FCE0C" w14:textId="54FB6A90"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r w:rsidR="009D267B" w:rsidRPr="00FA6057">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76704F77"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DA56F68" w14:textId="32E05981" w:rsidR="00796D48" w:rsidRPr="00FA6057" w:rsidRDefault="00FA6057" w:rsidP="00FA6057">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Lore </w:t>
            </w:r>
            <w:proofErr w:type="spellStart"/>
            <w:r w:rsidRPr="00FA6057">
              <w:rPr>
                <w:rFonts w:ascii="Calibri" w:eastAsia="Times New Roman" w:hAnsi="Calibri" w:cs="Calibri"/>
                <w:lang w:eastAsia="fr-BE"/>
              </w:rPr>
              <w:t>op’t</w:t>
            </w:r>
            <w:proofErr w:type="spellEnd"/>
            <w:r w:rsidRPr="00FA6057">
              <w:rPr>
                <w:rFonts w:ascii="Calibri" w:eastAsia="Times New Roman" w:hAnsi="Calibri" w:cs="Calibri"/>
                <w:lang w:eastAsia="fr-BE"/>
              </w:rPr>
              <w:t xml:space="preserve"> Eynde</w:t>
            </w:r>
          </w:p>
        </w:tc>
      </w:tr>
      <w:tr w:rsidR="00796D48" w:rsidRPr="00C40986" w14:paraId="284FE102"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AA43E96" w14:textId="2D75BADF" w:rsidR="00796D48" w:rsidRPr="00FA6057" w:rsidRDefault="00FA6057"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4</w:t>
            </w:r>
            <w:r w:rsidR="00796D48" w:rsidRPr="00FA6057">
              <w:rPr>
                <w:rFonts w:ascii="Calibri" w:eastAsia="Times New Roman" w:hAnsi="Calibri" w:cs="Calibri"/>
                <w:lang w:eastAsia="fr-BE"/>
              </w:rPr>
              <w:t>3</w:t>
            </w:r>
          </w:p>
        </w:tc>
        <w:tc>
          <w:tcPr>
            <w:tcW w:w="3133" w:type="dxa"/>
            <w:tcBorders>
              <w:top w:val="nil"/>
              <w:left w:val="nil"/>
              <w:bottom w:val="single" w:sz="4" w:space="0" w:color="auto"/>
              <w:right w:val="single" w:sz="4" w:space="0" w:color="auto"/>
            </w:tcBorders>
            <w:shd w:val="clear" w:color="000000" w:fill="FFFFFF"/>
            <w:noWrap/>
            <w:vAlign w:val="center"/>
            <w:hideMark/>
          </w:tcPr>
          <w:p w14:paraId="2A01CEF2" w14:textId="77777777" w:rsidR="00796D48" w:rsidRPr="00FA6057" w:rsidRDefault="00796D48" w:rsidP="00796D48">
            <w:pPr>
              <w:spacing w:after="0" w:line="240" w:lineRule="auto"/>
              <w:rPr>
                <w:rFonts w:ascii="Calibri" w:eastAsia="Times New Roman" w:hAnsi="Calibri" w:cs="Calibri"/>
                <w:lang w:val="nl-BE" w:eastAsia="fr-BE"/>
              </w:rPr>
            </w:pPr>
            <w:r w:rsidRPr="00FA6057">
              <w:rPr>
                <w:rFonts w:ascii="Calibri" w:eastAsia="Times New Roman" w:hAnsi="Calibri" w:cs="Calibri"/>
                <w:lang w:val="nl-BE" w:eastAsia="fr-BE"/>
              </w:rPr>
              <w:t>Rode Kruis-</w:t>
            </w:r>
            <w:proofErr w:type="spellStart"/>
            <w:r w:rsidRPr="00FA6057">
              <w:rPr>
                <w:rFonts w:ascii="Calibri" w:eastAsia="Times New Roman" w:hAnsi="Calibri" w:cs="Calibri"/>
                <w:lang w:val="nl-BE" w:eastAsia="fr-BE"/>
              </w:rPr>
              <w:t>Vlaand</w:t>
            </w:r>
            <w:proofErr w:type="spellEnd"/>
            <w:r w:rsidRPr="00FA6057">
              <w:rPr>
                <w:rFonts w:ascii="Calibri" w:eastAsia="Times New Roman" w:hAnsi="Calibri" w:cs="Calibri"/>
                <w:lang w:val="nl-BE" w:eastAsia="fr-BE"/>
              </w:rPr>
              <w:t xml:space="preserve">. </w:t>
            </w:r>
            <w:proofErr w:type="spellStart"/>
            <w:r w:rsidRPr="00FA6057">
              <w:rPr>
                <w:rFonts w:ascii="Calibri" w:eastAsia="Times New Roman" w:hAnsi="Calibri" w:cs="Calibri"/>
                <w:lang w:val="nl-BE" w:eastAsia="fr-BE"/>
              </w:rPr>
              <w:t>Internat</w:t>
            </w:r>
            <w:proofErr w:type="spellEnd"/>
            <w:r w:rsidRPr="00FA6057">
              <w:rPr>
                <w:rFonts w:ascii="Calibri" w:eastAsia="Times New Roman" w:hAnsi="Calibri" w:cs="Calibri"/>
                <w:lang w:val="nl-BE" w:eastAsia="fr-BE"/>
              </w:rPr>
              <w:t>. vzw</w:t>
            </w:r>
          </w:p>
        </w:tc>
        <w:tc>
          <w:tcPr>
            <w:tcW w:w="1218" w:type="dxa"/>
            <w:tcBorders>
              <w:top w:val="nil"/>
              <w:left w:val="nil"/>
              <w:bottom w:val="single" w:sz="4" w:space="0" w:color="auto"/>
              <w:right w:val="single" w:sz="4" w:space="0" w:color="auto"/>
            </w:tcBorders>
            <w:shd w:val="clear" w:color="auto" w:fill="auto"/>
            <w:noWrap/>
          </w:tcPr>
          <w:p w14:paraId="226CD436" w14:textId="7B3F628F" w:rsidR="00796D48" w:rsidRPr="00FA6057" w:rsidRDefault="00796D48" w:rsidP="00796D48">
            <w:pPr>
              <w:spacing w:after="0" w:line="240" w:lineRule="auto"/>
              <w:rPr>
                <w:rFonts w:ascii="Calibri" w:eastAsia="Times New Roman" w:hAnsi="Calibri" w:cs="Calibri"/>
                <w:lang w:val="nl-BE" w:eastAsia="fr-BE"/>
              </w:rPr>
            </w:pPr>
          </w:p>
        </w:tc>
        <w:tc>
          <w:tcPr>
            <w:tcW w:w="1232" w:type="dxa"/>
            <w:tcBorders>
              <w:top w:val="nil"/>
              <w:left w:val="nil"/>
              <w:bottom w:val="single" w:sz="4" w:space="0" w:color="auto"/>
              <w:right w:val="single" w:sz="4" w:space="0" w:color="auto"/>
            </w:tcBorders>
            <w:shd w:val="clear" w:color="auto" w:fill="auto"/>
            <w:noWrap/>
          </w:tcPr>
          <w:p w14:paraId="4415DB3B" w14:textId="55FD8E0D" w:rsidR="00796D48" w:rsidRPr="0006716E" w:rsidRDefault="00796D48" w:rsidP="00796D48">
            <w:pPr>
              <w:spacing w:after="0" w:line="240" w:lineRule="auto"/>
              <w:rPr>
                <w:rFonts w:ascii="Calibri" w:eastAsia="Times New Roman" w:hAnsi="Calibri" w:cs="Calibri"/>
                <w:highlight w:val="yellow"/>
                <w:lang w:val="nl-BE" w:eastAsia="fr-BE"/>
              </w:rPr>
            </w:pPr>
          </w:p>
        </w:tc>
        <w:tc>
          <w:tcPr>
            <w:tcW w:w="2537" w:type="dxa"/>
            <w:tcBorders>
              <w:top w:val="nil"/>
              <w:left w:val="nil"/>
              <w:bottom w:val="single" w:sz="4" w:space="0" w:color="auto"/>
              <w:right w:val="single" w:sz="4" w:space="0" w:color="auto"/>
            </w:tcBorders>
            <w:shd w:val="clear" w:color="000000" w:fill="FFFFFF"/>
            <w:noWrap/>
          </w:tcPr>
          <w:p w14:paraId="15884871" w14:textId="1240AB6F" w:rsidR="00796D48" w:rsidRPr="0006716E" w:rsidRDefault="00796D48" w:rsidP="00796D48">
            <w:pPr>
              <w:spacing w:after="0" w:line="240" w:lineRule="auto"/>
              <w:rPr>
                <w:rFonts w:ascii="Calibri" w:eastAsia="Times New Roman" w:hAnsi="Calibri" w:cs="Calibri"/>
                <w:highlight w:val="yellow"/>
                <w:lang w:val="nl-BE" w:eastAsia="fr-BE"/>
              </w:rPr>
            </w:pPr>
          </w:p>
        </w:tc>
      </w:tr>
      <w:tr w:rsidR="00796D48" w:rsidRPr="0006716E" w14:paraId="789FADC3"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B77C7EB" w14:textId="26B76250" w:rsidR="00796D48" w:rsidRPr="00FA6057" w:rsidRDefault="00FA6057" w:rsidP="00796D48">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w:t>
            </w:r>
            <w:r w:rsidR="00796D48" w:rsidRPr="00FA6057">
              <w:rPr>
                <w:rFonts w:ascii="Calibri" w:eastAsia="Times New Roman" w:hAnsi="Calibri" w:cs="Calibri"/>
                <w:lang w:eastAsia="fr-BE"/>
              </w:rPr>
              <w:t>4</w:t>
            </w:r>
          </w:p>
        </w:tc>
        <w:tc>
          <w:tcPr>
            <w:tcW w:w="3133" w:type="dxa"/>
            <w:tcBorders>
              <w:top w:val="nil"/>
              <w:left w:val="nil"/>
              <w:bottom w:val="single" w:sz="4" w:space="0" w:color="auto"/>
              <w:right w:val="single" w:sz="4" w:space="0" w:color="auto"/>
            </w:tcBorders>
            <w:shd w:val="clear" w:color="000000" w:fill="FFFFFF"/>
            <w:noWrap/>
            <w:vAlign w:val="center"/>
            <w:hideMark/>
          </w:tcPr>
          <w:p w14:paraId="5D3D5311"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Rotary Clubs for </w:t>
            </w:r>
            <w:proofErr w:type="spellStart"/>
            <w:r w:rsidRPr="00FA6057">
              <w:rPr>
                <w:rFonts w:ascii="Calibri" w:eastAsia="Times New Roman" w:hAnsi="Calibri" w:cs="Calibri"/>
                <w:lang w:eastAsia="fr-BE"/>
              </w:rPr>
              <w:t>Development</w:t>
            </w:r>
            <w:proofErr w:type="spellEnd"/>
            <w:r w:rsidRPr="00FA6057">
              <w:rPr>
                <w:rFonts w:ascii="Calibri" w:eastAsia="Times New Roman" w:hAnsi="Calibri" w:cs="Calibri"/>
                <w:lang w:eastAsia="fr-BE"/>
              </w:rPr>
              <w:t xml:space="preserve"> </w:t>
            </w:r>
            <w:proofErr w:type="spellStart"/>
            <w:r w:rsidRPr="00FA6057">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tcPr>
          <w:p w14:paraId="14A8A512" w14:textId="57B09CA7" w:rsidR="00796D48" w:rsidRPr="00FA6057" w:rsidRDefault="00FA6057"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tcPr>
          <w:p w14:paraId="24D15A9D" w14:textId="0537F79E" w:rsidR="00796D48" w:rsidRPr="00FA6057" w:rsidRDefault="00FA6057"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tcPr>
          <w:p w14:paraId="0E8DFFEC" w14:textId="714DDFA2" w:rsidR="00796D48" w:rsidRPr="00FA6057" w:rsidRDefault="00FA6057"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Emile </w:t>
            </w:r>
            <w:proofErr w:type="spellStart"/>
            <w:r w:rsidRPr="00FA6057">
              <w:rPr>
                <w:rFonts w:ascii="Calibri" w:eastAsia="Times New Roman" w:hAnsi="Calibri" w:cs="Calibri"/>
                <w:lang w:eastAsia="fr-BE"/>
              </w:rPr>
              <w:t>Mallentjer</w:t>
            </w:r>
            <w:proofErr w:type="spellEnd"/>
          </w:p>
        </w:tc>
      </w:tr>
      <w:tr w:rsidR="00796D48" w:rsidRPr="0006716E" w14:paraId="62151D3C" w14:textId="77777777" w:rsidTr="00FA6057">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FA8F256" w14:textId="19F3320C" w:rsidR="00796D48" w:rsidRPr="00FA6057" w:rsidRDefault="00FA6057" w:rsidP="00796D48">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w:t>
            </w:r>
            <w:r w:rsidR="00796D48" w:rsidRPr="00FA6057">
              <w:rPr>
                <w:rFonts w:ascii="Calibri" w:eastAsia="Times New Roman" w:hAnsi="Calibri" w:cs="Calibri"/>
                <w:lang w:eastAsia="fr-BE"/>
              </w:rPr>
              <w:t>5</w:t>
            </w:r>
          </w:p>
        </w:tc>
        <w:tc>
          <w:tcPr>
            <w:tcW w:w="3133" w:type="dxa"/>
            <w:tcBorders>
              <w:top w:val="nil"/>
              <w:left w:val="nil"/>
              <w:bottom w:val="single" w:sz="4" w:space="0" w:color="auto"/>
              <w:right w:val="single" w:sz="4" w:space="0" w:color="auto"/>
            </w:tcBorders>
            <w:shd w:val="clear" w:color="000000" w:fill="FFFFFF"/>
            <w:noWrap/>
            <w:vAlign w:val="center"/>
            <w:hideMark/>
          </w:tcPr>
          <w:p w14:paraId="0F65C7FA" w14:textId="77777777" w:rsidR="00796D48" w:rsidRPr="0006716E" w:rsidRDefault="00796D48" w:rsidP="00796D48">
            <w:pPr>
              <w:spacing w:after="0" w:line="240" w:lineRule="auto"/>
              <w:rPr>
                <w:rFonts w:ascii="Calibri" w:eastAsia="Times New Roman" w:hAnsi="Calibri" w:cs="Calibri"/>
                <w:highlight w:val="yellow"/>
                <w:lang w:eastAsia="fr-BE"/>
              </w:rPr>
            </w:pPr>
            <w:proofErr w:type="spellStart"/>
            <w:r w:rsidRPr="00FA6057">
              <w:rPr>
                <w:rFonts w:ascii="Calibri" w:eastAsia="Times New Roman" w:hAnsi="Calibri" w:cs="Calibri"/>
                <w:lang w:eastAsia="fr-BE"/>
              </w:rPr>
              <w:t>Tearfund</w:t>
            </w:r>
            <w:proofErr w:type="spellEnd"/>
            <w:r w:rsidRPr="00FA6057">
              <w:rPr>
                <w:rFonts w:ascii="Calibri" w:eastAsia="Times New Roman" w:hAnsi="Calibri" w:cs="Calibri"/>
                <w:lang w:eastAsia="fr-BE"/>
              </w:rPr>
              <w:t xml:space="preserve"> </w:t>
            </w:r>
            <w:proofErr w:type="spellStart"/>
            <w:r w:rsidRPr="00FA6057">
              <w:rPr>
                <w:rFonts w:ascii="Calibri" w:eastAsia="Times New Roman" w:hAnsi="Calibri" w:cs="Calibri"/>
                <w:lang w:eastAsia="fr-BE"/>
              </w:rPr>
              <w:t>Belgie</w:t>
            </w:r>
            <w:proofErr w:type="spellEnd"/>
            <w:r w:rsidRPr="00FA6057">
              <w:rPr>
                <w:rFonts w:ascii="Calibri" w:eastAsia="Times New Roman" w:hAnsi="Calibri" w:cs="Calibri"/>
                <w:lang w:eastAsia="fr-BE"/>
              </w:rPr>
              <w:t xml:space="preserve"> </w:t>
            </w:r>
            <w:proofErr w:type="spellStart"/>
            <w:r w:rsidRPr="00FA6057">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tcPr>
          <w:p w14:paraId="4EB589AD" w14:textId="44DFEC18" w:rsidR="00796D48" w:rsidRPr="0006716E" w:rsidRDefault="00796D48" w:rsidP="00796D48">
            <w:pPr>
              <w:spacing w:after="0" w:line="240" w:lineRule="auto"/>
              <w:rPr>
                <w:rFonts w:ascii="Calibri" w:eastAsia="Times New Roman" w:hAnsi="Calibri" w:cs="Calibri"/>
                <w:highlight w:val="yellow"/>
                <w:lang w:eastAsia="fr-BE"/>
              </w:rPr>
            </w:pPr>
          </w:p>
        </w:tc>
        <w:tc>
          <w:tcPr>
            <w:tcW w:w="1232" w:type="dxa"/>
            <w:tcBorders>
              <w:top w:val="nil"/>
              <w:left w:val="nil"/>
              <w:bottom w:val="single" w:sz="4" w:space="0" w:color="auto"/>
              <w:right w:val="single" w:sz="4" w:space="0" w:color="auto"/>
            </w:tcBorders>
            <w:shd w:val="clear" w:color="auto" w:fill="auto"/>
            <w:noWrap/>
          </w:tcPr>
          <w:p w14:paraId="256F931B" w14:textId="721FB141" w:rsidR="00796D48" w:rsidRPr="0006716E" w:rsidRDefault="00796D48" w:rsidP="00796D48">
            <w:pPr>
              <w:spacing w:after="0" w:line="240" w:lineRule="auto"/>
              <w:rPr>
                <w:rFonts w:ascii="Calibri" w:eastAsia="Times New Roman" w:hAnsi="Calibri" w:cs="Calibri"/>
                <w:highlight w:val="yellow"/>
                <w:lang w:eastAsia="fr-BE"/>
              </w:rPr>
            </w:pPr>
          </w:p>
        </w:tc>
        <w:tc>
          <w:tcPr>
            <w:tcW w:w="2537" w:type="dxa"/>
            <w:tcBorders>
              <w:top w:val="nil"/>
              <w:left w:val="nil"/>
              <w:bottom w:val="single" w:sz="4" w:space="0" w:color="auto"/>
              <w:right w:val="single" w:sz="4" w:space="0" w:color="auto"/>
            </w:tcBorders>
            <w:shd w:val="clear" w:color="000000" w:fill="FFFFFF"/>
            <w:noWrap/>
            <w:hideMark/>
          </w:tcPr>
          <w:p w14:paraId="446B43CE" w14:textId="42065CAD" w:rsidR="00796D48" w:rsidRPr="0006716E" w:rsidRDefault="00796D48" w:rsidP="00796D48">
            <w:pPr>
              <w:spacing w:after="0" w:line="240" w:lineRule="auto"/>
              <w:rPr>
                <w:rFonts w:ascii="Calibri" w:eastAsia="Times New Roman" w:hAnsi="Calibri" w:cs="Calibri"/>
                <w:highlight w:val="yellow"/>
                <w:lang w:eastAsia="fr-BE"/>
              </w:rPr>
            </w:pPr>
          </w:p>
        </w:tc>
      </w:tr>
      <w:tr w:rsidR="00796D48" w:rsidRPr="0006716E" w14:paraId="7CCD9993"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6626CE3" w14:textId="5920B4E1" w:rsidR="00796D48" w:rsidRPr="00FA6057" w:rsidRDefault="00FA6057" w:rsidP="00796D48">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w:t>
            </w:r>
            <w:r w:rsidR="00796D48" w:rsidRPr="00FA6057">
              <w:rPr>
                <w:rFonts w:ascii="Calibri" w:eastAsia="Times New Roman" w:hAnsi="Calibri" w:cs="Calibri"/>
                <w:lang w:eastAsia="fr-BE"/>
              </w:rPr>
              <w:t>6</w:t>
            </w:r>
          </w:p>
        </w:tc>
        <w:tc>
          <w:tcPr>
            <w:tcW w:w="3133" w:type="dxa"/>
            <w:tcBorders>
              <w:top w:val="nil"/>
              <w:left w:val="nil"/>
              <w:bottom w:val="single" w:sz="4" w:space="0" w:color="auto"/>
              <w:right w:val="single" w:sz="4" w:space="0" w:color="auto"/>
            </w:tcBorders>
            <w:shd w:val="clear" w:color="000000" w:fill="FFFFFF"/>
            <w:noWrap/>
            <w:vAlign w:val="center"/>
            <w:hideMark/>
          </w:tcPr>
          <w:p w14:paraId="08F7E901"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Trias </w:t>
            </w:r>
            <w:proofErr w:type="spellStart"/>
            <w:r w:rsidRPr="00FA6057">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29B2891B" w14:textId="0BCB8801"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 </w:t>
            </w:r>
            <w:r w:rsidR="009D267B" w:rsidRPr="00FA6057">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41429E0F" w14:textId="77777777" w:rsidR="00796D48" w:rsidRPr="00FA6057" w:rsidRDefault="00796D48"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33B689B4" w14:textId="201DD5AA" w:rsidR="00796D48" w:rsidRPr="00FA6057" w:rsidRDefault="009D267B" w:rsidP="00796D48">
            <w:pPr>
              <w:spacing w:after="0" w:line="240" w:lineRule="auto"/>
              <w:rPr>
                <w:rFonts w:ascii="Calibri" w:eastAsia="Times New Roman" w:hAnsi="Calibri" w:cs="Calibri"/>
                <w:lang w:eastAsia="fr-BE"/>
              </w:rPr>
            </w:pPr>
            <w:r w:rsidRPr="00FA6057">
              <w:rPr>
                <w:rFonts w:ascii="Calibri" w:eastAsia="Times New Roman" w:hAnsi="Calibri" w:cs="Calibri"/>
                <w:lang w:eastAsia="fr-BE"/>
              </w:rPr>
              <w:t>Stefan Wellens</w:t>
            </w:r>
          </w:p>
        </w:tc>
      </w:tr>
      <w:tr w:rsidR="00E943AF" w:rsidRPr="0006716E" w14:paraId="2CFFA8F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899EC6" w14:textId="7199A226" w:rsidR="00E943AF" w:rsidRPr="00FA6057" w:rsidRDefault="00FA6057" w:rsidP="00E943AF">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w:t>
            </w:r>
            <w:r w:rsidR="00E943AF" w:rsidRPr="00FA6057">
              <w:rPr>
                <w:rFonts w:ascii="Calibri" w:eastAsia="Times New Roman" w:hAnsi="Calibri" w:cs="Calibri"/>
                <w:lang w:eastAsia="fr-BE"/>
              </w:rPr>
              <w:t>7</w:t>
            </w:r>
          </w:p>
        </w:tc>
        <w:tc>
          <w:tcPr>
            <w:tcW w:w="3133" w:type="dxa"/>
            <w:tcBorders>
              <w:top w:val="nil"/>
              <w:left w:val="nil"/>
              <w:bottom w:val="single" w:sz="4" w:space="0" w:color="auto"/>
              <w:right w:val="single" w:sz="4" w:space="0" w:color="auto"/>
            </w:tcBorders>
            <w:shd w:val="clear" w:color="000000" w:fill="FFFFFF"/>
            <w:noWrap/>
            <w:vAlign w:val="center"/>
            <w:hideMark/>
          </w:tcPr>
          <w:p w14:paraId="189D143C" w14:textId="77777777"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ULB-Coopération </w:t>
            </w:r>
            <w:proofErr w:type="spellStart"/>
            <w:r w:rsidRPr="00FA6057">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5D1DF07A" w14:textId="3EF00C0D"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 0</w:t>
            </w:r>
          </w:p>
        </w:tc>
        <w:tc>
          <w:tcPr>
            <w:tcW w:w="1232" w:type="dxa"/>
            <w:tcBorders>
              <w:top w:val="nil"/>
              <w:left w:val="nil"/>
              <w:bottom w:val="single" w:sz="4" w:space="0" w:color="auto"/>
              <w:right w:val="single" w:sz="4" w:space="0" w:color="auto"/>
            </w:tcBorders>
            <w:shd w:val="clear" w:color="auto" w:fill="auto"/>
            <w:noWrap/>
            <w:hideMark/>
          </w:tcPr>
          <w:p w14:paraId="609F5860" w14:textId="39620B03"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5C0E55D5" w14:textId="758CCB0F" w:rsidR="00E943AF" w:rsidRPr="0006716E" w:rsidRDefault="00C96D1D" w:rsidP="00E943AF">
            <w:pPr>
              <w:spacing w:after="0" w:line="240" w:lineRule="auto"/>
              <w:rPr>
                <w:rFonts w:ascii="Calibri" w:eastAsia="Times New Roman" w:hAnsi="Calibri" w:cs="Calibri"/>
                <w:highlight w:val="yellow"/>
                <w:lang w:eastAsia="fr-BE"/>
              </w:rPr>
            </w:pPr>
            <w:r w:rsidRPr="00C96D1D">
              <w:rPr>
                <w:rFonts w:ascii="Calibri" w:eastAsia="Times New Roman" w:hAnsi="Calibri" w:cs="Calibri"/>
                <w:lang w:eastAsia="fr-BE"/>
              </w:rPr>
              <w:t xml:space="preserve">Alain </w:t>
            </w:r>
            <w:proofErr w:type="spellStart"/>
            <w:r w:rsidRPr="00C96D1D">
              <w:rPr>
                <w:rFonts w:ascii="Calibri" w:eastAsia="Times New Roman" w:hAnsi="Calibri" w:cs="Calibri"/>
                <w:lang w:eastAsia="fr-BE"/>
              </w:rPr>
              <w:t>Wodon</w:t>
            </w:r>
            <w:proofErr w:type="spellEnd"/>
          </w:p>
        </w:tc>
      </w:tr>
      <w:tr w:rsidR="00E943AF" w:rsidRPr="0006716E" w14:paraId="7B35F351"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02DF3A" w14:textId="62EA1CD3" w:rsidR="00E943AF" w:rsidRPr="00FA6057" w:rsidRDefault="00FA6057" w:rsidP="00E943AF">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w:t>
            </w:r>
            <w:r w:rsidR="00E943AF" w:rsidRPr="00FA6057">
              <w:rPr>
                <w:rFonts w:ascii="Calibri" w:eastAsia="Times New Roman" w:hAnsi="Calibri" w:cs="Calibri"/>
                <w:lang w:eastAsia="fr-BE"/>
              </w:rPr>
              <w:t>8</w:t>
            </w:r>
          </w:p>
        </w:tc>
        <w:tc>
          <w:tcPr>
            <w:tcW w:w="3133" w:type="dxa"/>
            <w:tcBorders>
              <w:top w:val="nil"/>
              <w:left w:val="nil"/>
              <w:bottom w:val="single" w:sz="4" w:space="0" w:color="auto"/>
              <w:right w:val="single" w:sz="4" w:space="0" w:color="auto"/>
            </w:tcBorders>
            <w:shd w:val="clear" w:color="000000" w:fill="FFFFFF"/>
            <w:noWrap/>
            <w:vAlign w:val="center"/>
            <w:hideMark/>
          </w:tcPr>
          <w:p w14:paraId="743AB4CB" w14:textId="77777777"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Vétérinaires Sans Frontières </w:t>
            </w:r>
            <w:proofErr w:type="spellStart"/>
            <w:r w:rsidRPr="00FA6057">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hideMark/>
          </w:tcPr>
          <w:p w14:paraId="0B36D233" w14:textId="599BDFCA" w:rsidR="00E943AF" w:rsidRPr="00FA6057" w:rsidRDefault="009D267B"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r w:rsidR="00FA6057">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512AAB25" w14:textId="32B42883" w:rsidR="00E943AF" w:rsidRPr="00FA6057" w:rsidRDefault="009D267B"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6CF48241" w14:textId="77777777"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Stéphanie de </w:t>
            </w:r>
            <w:proofErr w:type="spellStart"/>
            <w:r w:rsidRPr="00FA6057">
              <w:rPr>
                <w:rFonts w:ascii="Calibri" w:eastAsia="Times New Roman" w:hAnsi="Calibri" w:cs="Calibri"/>
                <w:lang w:eastAsia="fr-BE"/>
              </w:rPr>
              <w:t>Burlet</w:t>
            </w:r>
            <w:proofErr w:type="spellEnd"/>
          </w:p>
        </w:tc>
      </w:tr>
      <w:tr w:rsidR="00E943AF" w:rsidRPr="0006716E" w14:paraId="4F311CA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C4666E" w14:textId="396422FC" w:rsidR="00E943AF" w:rsidRPr="00FA6057" w:rsidRDefault="00FA6057" w:rsidP="00E943AF">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4</w:t>
            </w:r>
            <w:r w:rsidR="00E943AF" w:rsidRPr="00FA6057">
              <w:rPr>
                <w:rFonts w:ascii="Calibri" w:eastAsia="Times New Roman" w:hAnsi="Calibri" w:cs="Calibri"/>
                <w:lang w:eastAsia="fr-BE"/>
              </w:rPr>
              <w:t>9</w:t>
            </w:r>
          </w:p>
        </w:tc>
        <w:tc>
          <w:tcPr>
            <w:tcW w:w="3133" w:type="dxa"/>
            <w:tcBorders>
              <w:top w:val="nil"/>
              <w:left w:val="nil"/>
              <w:bottom w:val="single" w:sz="4" w:space="0" w:color="auto"/>
              <w:right w:val="single" w:sz="4" w:space="0" w:color="auto"/>
            </w:tcBorders>
            <w:shd w:val="clear" w:color="000000" w:fill="FFFFFF"/>
            <w:noWrap/>
            <w:vAlign w:val="center"/>
            <w:hideMark/>
          </w:tcPr>
          <w:p w14:paraId="0C9A7B7B" w14:textId="77777777"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 xml:space="preserve">Via Don Bosco </w:t>
            </w:r>
            <w:proofErr w:type="spellStart"/>
            <w:r w:rsidRPr="00FA6057">
              <w:rPr>
                <w:rFonts w:ascii="Calibri" w:eastAsia="Times New Roman" w:hAnsi="Calibri" w:cs="Calibri"/>
                <w:lang w:eastAsia="fr-BE"/>
              </w:rPr>
              <w:t>vzw</w:t>
            </w:r>
            <w:proofErr w:type="spellEnd"/>
          </w:p>
        </w:tc>
        <w:tc>
          <w:tcPr>
            <w:tcW w:w="1218" w:type="dxa"/>
            <w:tcBorders>
              <w:top w:val="nil"/>
              <w:left w:val="nil"/>
              <w:bottom w:val="single" w:sz="4" w:space="0" w:color="auto"/>
              <w:right w:val="single" w:sz="4" w:space="0" w:color="auto"/>
            </w:tcBorders>
            <w:shd w:val="clear" w:color="auto" w:fill="auto"/>
            <w:noWrap/>
            <w:hideMark/>
          </w:tcPr>
          <w:p w14:paraId="1D7FD848" w14:textId="77777777"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C98F748" w14:textId="77777777"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235356AE" w14:textId="77777777"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 </w:t>
            </w:r>
          </w:p>
        </w:tc>
      </w:tr>
      <w:tr w:rsidR="00E943AF" w:rsidRPr="0006716E" w14:paraId="44CBAEDC" w14:textId="77777777" w:rsidTr="00FA6057">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A257C3A" w14:textId="658D40B5" w:rsidR="00E943AF" w:rsidRPr="00FA6057" w:rsidRDefault="00FA6057" w:rsidP="00E943AF">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5</w:t>
            </w:r>
            <w:r w:rsidR="00E943AF" w:rsidRPr="00FA6057">
              <w:rPr>
                <w:rFonts w:ascii="Calibri" w:eastAsia="Times New Roman" w:hAnsi="Calibri" w:cs="Calibri"/>
                <w:lang w:eastAsia="fr-BE"/>
              </w:rPr>
              <w:t>0</w:t>
            </w:r>
          </w:p>
        </w:tc>
        <w:tc>
          <w:tcPr>
            <w:tcW w:w="3133" w:type="dxa"/>
            <w:tcBorders>
              <w:top w:val="nil"/>
              <w:left w:val="nil"/>
              <w:bottom w:val="single" w:sz="4" w:space="0" w:color="auto"/>
              <w:right w:val="single" w:sz="4" w:space="0" w:color="auto"/>
            </w:tcBorders>
            <w:shd w:val="clear" w:color="000000" w:fill="FFFFFF"/>
            <w:noWrap/>
            <w:vAlign w:val="center"/>
            <w:hideMark/>
          </w:tcPr>
          <w:p w14:paraId="7B1B8812" w14:textId="77777777" w:rsidR="00E943AF" w:rsidRPr="00FA6057" w:rsidRDefault="00E943AF" w:rsidP="00E943AF">
            <w:pPr>
              <w:spacing w:after="0" w:line="240" w:lineRule="auto"/>
              <w:rPr>
                <w:rFonts w:ascii="Calibri" w:eastAsia="Times New Roman" w:hAnsi="Calibri" w:cs="Calibri"/>
                <w:lang w:eastAsia="fr-BE"/>
              </w:rPr>
            </w:pPr>
            <w:proofErr w:type="spellStart"/>
            <w:r w:rsidRPr="00FA6057">
              <w:rPr>
                <w:rFonts w:ascii="Calibri" w:eastAsia="Times New Roman" w:hAnsi="Calibri" w:cs="Calibri"/>
                <w:lang w:eastAsia="fr-BE"/>
              </w:rPr>
              <w:t>Viva</w:t>
            </w:r>
            <w:proofErr w:type="spellEnd"/>
            <w:r w:rsidRPr="00FA6057">
              <w:rPr>
                <w:rFonts w:ascii="Calibri" w:eastAsia="Times New Roman" w:hAnsi="Calibri" w:cs="Calibri"/>
                <w:lang w:eastAsia="fr-BE"/>
              </w:rPr>
              <w:t xml:space="preserve"> </w:t>
            </w:r>
            <w:proofErr w:type="spellStart"/>
            <w:r w:rsidRPr="00FA6057">
              <w:rPr>
                <w:rFonts w:ascii="Calibri" w:eastAsia="Times New Roman" w:hAnsi="Calibri" w:cs="Calibri"/>
                <w:lang w:eastAsia="fr-BE"/>
              </w:rPr>
              <w:t>Salud</w:t>
            </w:r>
            <w:proofErr w:type="spellEnd"/>
            <w:r w:rsidRPr="00FA6057">
              <w:rPr>
                <w:rFonts w:ascii="Calibri" w:eastAsia="Times New Roman" w:hAnsi="Calibri" w:cs="Calibri"/>
                <w:lang w:eastAsia="fr-BE"/>
              </w:rPr>
              <w:t xml:space="preserve"> </w:t>
            </w:r>
            <w:proofErr w:type="spellStart"/>
            <w:r w:rsidRPr="00FA6057">
              <w:rPr>
                <w:rFonts w:ascii="Calibri" w:eastAsia="Times New Roman" w:hAnsi="Calibri" w:cs="Calibri"/>
                <w:lang w:eastAsia="fr-BE"/>
              </w:rPr>
              <w:t>asbl</w:t>
            </w:r>
            <w:proofErr w:type="spellEnd"/>
          </w:p>
        </w:tc>
        <w:tc>
          <w:tcPr>
            <w:tcW w:w="1218" w:type="dxa"/>
            <w:tcBorders>
              <w:top w:val="nil"/>
              <w:left w:val="nil"/>
              <w:bottom w:val="single" w:sz="4" w:space="0" w:color="auto"/>
              <w:right w:val="single" w:sz="4" w:space="0" w:color="auto"/>
            </w:tcBorders>
            <w:shd w:val="clear" w:color="auto" w:fill="auto"/>
            <w:noWrap/>
          </w:tcPr>
          <w:p w14:paraId="6A4013EC" w14:textId="07E25FB1" w:rsidR="00E943AF" w:rsidRPr="00FA6057" w:rsidRDefault="00E943AF" w:rsidP="00E943AF">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37492877" w14:textId="7E0E5BBD" w:rsidR="00E943AF" w:rsidRPr="00FA6057" w:rsidRDefault="00E943AF" w:rsidP="00E943AF">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0CA22E02" w14:textId="3757040B" w:rsidR="00E943AF" w:rsidRPr="00FA6057" w:rsidRDefault="00E943AF" w:rsidP="00E943AF">
            <w:pPr>
              <w:spacing w:after="0" w:line="240" w:lineRule="auto"/>
              <w:rPr>
                <w:rFonts w:ascii="Calibri" w:eastAsia="Times New Roman" w:hAnsi="Calibri" w:cs="Calibri"/>
                <w:lang w:eastAsia="fr-BE"/>
              </w:rPr>
            </w:pPr>
          </w:p>
        </w:tc>
      </w:tr>
      <w:tr w:rsidR="00FA6057" w:rsidRPr="0006716E" w14:paraId="4936CA8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tcPr>
          <w:p w14:paraId="501A7959" w14:textId="71A464DE" w:rsidR="00FA6057" w:rsidRPr="00FA6057" w:rsidRDefault="00FA6057" w:rsidP="00E943AF">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51</w:t>
            </w:r>
          </w:p>
        </w:tc>
        <w:tc>
          <w:tcPr>
            <w:tcW w:w="3133" w:type="dxa"/>
            <w:tcBorders>
              <w:top w:val="nil"/>
              <w:left w:val="nil"/>
              <w:bottom w:val="single" w:sz="4" w:space="0" w:color="auto"/>
              <w:right w:val="single" w:sz="4" w:space="0" w:color="auto"/>
            </w:tcBorders>
            <w:shd w:val="clear" w:color="000000" w:fill="FFFFFF"/>
            <w:noWrap/>
            <w:vAlign w:val="center"/>
          </w:tcPr>
          <w:p w14:paraId="22AE3C1A" w14:textId="7F0B2483" w:rsidR="00FA6057" w:rsidRPr="00FA6057" w:rsidRDefault="00FA6057"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WAPA</w:t>
            </w:r>
          </w:p>
        </w:tc>
        <w:tc>
          <w:tcPr>
            <w:tcW w:w="1218" w:type="dxa"/>
            <w:tcBorders>
              <w:top w:val="nil"/>
              <w:left w:val="nil"/>
              <w:bottom w:val="single" w:sz="4" w:space="0" w:color="auto"/>
              <w:right w:val="single" w:sz="4" w:space="0" w:color="auto"/>
            </w:tcBorders>
            <w:shd w:val="clear" w:color="auto" w:fill="auto"/>
            <w:noWrap/>
          </w:tcPr>
          <w:p w14:paraId="11447316" w14:textId="1F5BACC6" w:rsidR="00FA6057" w:rsidRPr="00FA6057" w:rsidRDefault="00FA6057"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tcPr>
          <w:p w14:paraId="09FFCAF8" w14:textId="49B3F406" w:rsidR="00FA6057" w:rsidRPr="00FA6057" w:rsidRDefault="00FA6057"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tcPr>
          <w:p w14:paraId="351A3382" w14:textId="243ABAB5" w:rsidR="00FA6057" w:rsidRPr="00C96D1D" w:rsidRDefault="00C96D1D" w:rsidP="0071166F">
            <w:pPr>
              <w:spacing w:after="0" w:line="240" w:lineRule="auto"/>
              <w:rPr>
                <w:rFonts w:ascii="Calibri" w:eastAsia="Times New Roman" w:hAnsi="Calibri" w:cs="Calibri"/>
                <w:lang w:eastAsia="fr-BE"/>
              </w:rPr>
            </w:pPr>
            <w:r w:rsidRPr="00C96D1D">
              <w:rPr>
                <w:rFonts w:ascii="Calibri" w:eastAsia="Times New Roman" w:hAnsi="Calibri" w:cs="Calibri"/>
                <w:lang w:eastAsia="fr-BE"/>
              </w:rPr>
              <w:t xml:space="preserve">Véronique </w:t>
            </w:r>
            <w:proofErr w:type="spellStart"/>
            <w:r w:rsidRPr="00C96D1D">
              <w:rPr>
                <w:rFonts w:ascii="Calibri" w:eastAsia="Times New Roman" w:hAnsi="Calibri" w:cs="Calibri"/>
                <w:lang w:eastAsia="fr-BE"/>
              </w:rPr>
              <w:t>Cranenbrouck</w:t>
            </w:r>
            <w:proofErr w:type="spellEnd"/>
          </w:p>
        </w:tc>
      </w:tr>
      <w:tr w:rsidR="00E943AF" w:rsidRPr="0006716E" w14:paraId="4EB8AE44"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2C79D1" w14:textId="75D7FFF1" w:rsidR="00E943AF" w:rsidRPr="00FA6057" w:rsidRDefault="00FA6057" w:rsidP="00E943AF">
            <w:pPr>
              <w:spacing w:after="0" w:line="240" w:lineRule="auto"/>
              <w:jc w:val="center"/>
              <w:rPr>
                <w:rFonts w:ascii="Calibri" w:eastAsia="Times New Roman" w:hAnsi="Calibri" w:cs="Calibri"/>
                <w:lang w:eastAsia="fr-BE"/>
              </w:rPr>
            </w:pPr>
            <w:r w:rsidRPr="00FA6057">
              <w:rPr>
                <w:rFonts w:ascii="Calibri" w:eastAsia="Times New Roman" w:hAnsi="Calibri" w:cs="Calibri"/>
                <w:lang w:eastAsia="fr-BE"/>
              </w:rPr>
              <w:t>52</w:t>
            </w:r>
          </w:p>
        </w:tc>
        <w:tc>
          <w:tcPr>
            <w:tcW w:w="3133" w:type="dxa"/>
            <w:tcBorders>
              <w:top w:val="nil"/>
              <w:left w:val="nil"/>
              <w:bottom w:val="single" w:sz="4" w:space="0" w:color="auto"/>
              <w:right w:val="single" w:sz="4" w:space="0" w:color="auto"/>
            </w:tcBorders>
            <w:shd w:val="clear" w:color="000000" w:fill="FFFFFF"/>
            <w:noWrap/>
            <w:vAlign w:val="center"/>
            <w:hideMark/>
          </w:tcPr>
          <w:p w14:paraId="754A3A3D" w14:textId="5FE0E796" w:rsidR="00E943AF" w:rsidRPr="00FA6057" w:rsidRDefault="00FA6057" w:rsidP="00E943AF">
            <w:pPr>
              <w:spacing w:after="0" w:line="240" w:lineRule="auto"/>
              <w:rPr>
                <w:rFonts w:ascii="Calibri" w:eastAsia="Times New Roman" w:hAnsi="Calibri" w:cs="Calibri"/>
                <w:lang w:eastAsia="fr-BE"/>
              </w:rPr>
            </w:pPr>
            <w:r>
              <w:rPr>
                <w:rFonts w:ascii="Calibri" w:eastAsia="Times New Roman" w:hAnsi="Calibri" w:cs="Calibri"/>
                <w:lang w:eastAsia="fr-BE"/>
              </w:rPr>
              <w:t>WSM</w:t>
            </w:r>
          </w:p>
        </w:tc>
        <w:tc>
          <w:tcPr>
            <w:tcW w:w="1218" w:type="dxa"/>
            <w:tcBorders>
              <w:top w:val="nil"/>
              <w:left w:val="nil"/>
              <w:bottom w:val="single" w:sz="4" w:space="0" w:color="auto"/>
              <w:right w:val="single" w:sz="4" w:space="0" w:color="auto"/>
            </w:tcBorders>
            <w:shd w:val="clear" w:color="auto" w:fill="auto"/>
            <w:noWrap/>
            <w:hideMark/>
          </w:tcPr>
          <w:p w14:paraId="3BA924FB" w14:textId="19431DCD"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62FC7D89" w14:textId="74479589" w:rsidR="00E943AF" w:rsidRPr="00FA6057" w:rsidRDefault="00E943AF" w:rsidP="00E943AF">
            <w:pPr>
              <w:spacing w:after="0" w:line="240" w:lineRule="auto"/>
              <w:rPr>
                <w:rFonts w:ascii="Calibri" w:eastAsia="Times New Roman" w:hAnsi="Calibri" w:cs="Calibri"/>
                <w:lang w:eastAsia="fr-BE"/>
              </w:rPr>
            </w:pPr>
            <w:r w:rsidRPr="00FA6057">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0B68CE22" w14:textId="2DFDAFA4" w:rsidR="00E943AF" w:rsidRPr="00C96D1D" w:rsidRDefault="00E943AF" w:rsidP="0071166F">
            <w:pPr>
              <w:spacing w:after="0" w:line="240" w:lineRule="auto"/>
              <w:rPr>
                <w:rFonts w:ascii="Calibri" w:eastAsia="Times New Roman" w:hAnsi="Calibri" w:cs="Calibri"/>
                <w:lang w:eastAsia="fr-BE"/>
              </w:rPr>
            </w:pPr>
            <w:r w:rsidRPr="00C96D1D">
              <w:rPr>
                <w:rFonts w:ascii="Calibri" w:eastAsia="Times New Roman" w:hAnsi="Calibri" w:cs="Calibri"/>
                <w:lang w:eastAsia="fr-BE"/>
              </w:rPr>
              <w:t xml:space="preserve">Bart </w:t>
            </w:r>
            <w:proofErr w:type="spellStart"/>
            <w:r w:rsidR="0071166F" w:rsidRPr="00C96D1D">
              <w:rPr>
                <w:rFonts w:ascii="Calibri" w:eastAsia="Times New Roman" w:hAnsi="Calibri" w:cs="Calibri"/>
                <w:lang w:eastAsia="fr-BE"/>
              </w:rPr>
              <w:t>Verstraeten</w:t>
            </w:r>
            <w:proofErr w:type="spellEnd"/>
          </w:p>
        </w:tc>
      </w:tr>
      <w:tr w:rsidR="00E943AF" w:rsidRPr="00E269D8" w14:paraId="60612FC1" w14:textId="77777777" w:rsidTr="002F5A68">
        <w:trPr>
          <w:trHeight w:val="300"/>
        </w:trPr>
        <w:tc>
          <w:tcPr>
            <w:tcW w:w="480" w:type="dxa"/>
            <w:tcBorders>
              <w:top w:val="nil"/>
              <w:left w:val="nil"/>
              <w:bottom w:val="nil"/>
              <w:right w:val="single" w:sz="4" w:space="0" w:color="auto"/>
            </w:tcBorders>
            <w:shd w:val="clear" w:color="auto" w:fill="auto"/>
            <w:noWrap/>
            <w:vAlign w:val="bottom"/>
            <w:hideMark/>
          </w:tcPr>
          <w:p w14:paraId="53300108" w14:textId="77777777" w:rsidR="00E943AF" w:rsidRPr="0006716E" w:rsidRDefault="00E943AF" w:rsidP="00E943AF">
            <w:pPr>
              <w:spacing w:after="0" w:line="240" w:lineRule="auto"/>
              <w:jc w:val="center"/>
              <w:rPr>
                <w:rFonts w:ascii="Calibri" w:eastAsia="Times New Roman" w:hAnsi="Calibri" w:cs="Calibri"/>
                <w:highlight w:val="yellow"/>
                <w:lang w:eastAsia="fr-BE"/>
              </w:rPr>
            </w:pPr>
          </w:p>
        </w:tc>
        <w:tc>
          <w:tcPr>
            <w:tcW w:w="3133" w:type="dxa"/>
            <w:tcBorders>
              <w:top w:val="single" w:sz="4" w:space="0" w:color="auto"/>
              <w:left w:val="single" w:sz="4" w:space="0" w:color="auto"/>
              <w:bottom w:val="single" w:sz="4" w:space="0" w:color="auto"/>
              <w:right w:val="nil"/>
            </w:tcBorders>
            <w:shd w:val="clear" w:color="000000" w:fill="FFFFFF"/>
            <w:noWrap/>
            <w:vAlign w:val="bottom"/>
            <w:hideMark/>
          </w:tcPr>
          <w:p w14:paraId="73A46D30" w14:textId="454C04F5" w:rsidR="00E943AF" w:rsidRPr="00FA6057" w:rsidRDefault="00FA6057" w:rsidP="00FA6057">
            <w:pPr>
              <w:spacing w:after="0" w:line="240" w:lineRule="auto"/>
              <w:rPr>
                <w:rFonts w:ascii="Calibri" w:eastAsia="Times New Roman" w:hAnsi="Calibri" w:cs="Calibri"/>
                <w:b/>
                <w:bCs/>
                <w:lang w:eastAsia="fr-BE"/>
              </w:rPr>
            </w:pPr>
            <w:r w:rsidRPr="00FA6057">
              <w:rPr>
                <w:rFonts w:ascii="Calibri" w:eastAsia="Times New Roman" w:hAnsi="Calibri" w:cs="Calibri"/>
                <w:b/>
                <w:bCs/>
                <w:lang w:eastAsia="fr-BE"/>
              </w:rPr>
              <w:t>TOTAL : 52</w:t>
            </w:r>
            <w:r w:rsidR="00E943AF" w:rsidRPr="00FA6057">
              <w:rPr>
                <w:rFonts w:ascii="Calibri" w:eastAsia="Times New Roman" w:hAnsi="Calibri" w:cs="Calibri"/>
                <w:b/>
                <w:bCs/>
                <w:lang w:eastAsia="fr-BE"/>
              </w:rPr>
              <w:t xml:space="preserve"> membres</w:t>
            </w:r>
          </w:p>
        </w:tc>
        <w:tc>
          <w:tcPr>
            <w:tcW w:w="1218" w:type="dxa"/>
            <w:tcBorders>
              <w:top w:val="single" w:sz="4" w:space="0" w:color="auto"/>
              <w:left w:val="nil"/>
              <w:bottom w:val="single" w:sz="4" w:space="0" w:color="auto"/>
              <w:right w:val="nil"/>
            </w:tcBorders>
            <w:shd w:val="clear" w:color="auto" w:fill="auto"/>
            <w:noWrap/>
            <w:vAlign w:val="bottom"/>
            <w:hideMark/>
          </w:tcPr>
          <w:p w14:paraId="05FDD01D" w14:textId="27D38B2E" w:rsidR="00E943AF" w:rsidRPr="00FA6057" w:rsidRDefault="00E943AF" w:rsidP="00B21CA4">
            <w:pPr>
              <w:spacing w:after="0" w:line="240" w:lineRule="auto"/>
              <w:jc w:val="center"/>
              <w:rPr>
                <w:rFonts w:ascii="Calibri" w:eastAsia="Times New Roman" w:hAnsi="Calibri" w:cs="Calibri"/>
                <w:b/>
                <w:bCs/>
                <w:lang w:eastAsia="fr-BE"/>
              </w:rPr>
            </w:pPr>
            <w:r w:rsidRPr="00FA6057">
              <w:rPr>
                <w:rFonts w:ascii="Calibri" w:eastAsia="Times New Roman" w:hAnsi="Calibri" w:cs="Calibri"/>
                <w:b/>
                <w:bCs/>
                <w:lang w:eastAsia="fr-BE"/>
              </w:rPr>
              <w:t>1</w:t>
            </w:r>
            <w:r w:rsidR="00B21CA4" w:rsidRPr="00FA6057">
              <w:rPr>
                <w:rFonts w:ascii="Calibri" w:eastAsia="Times New Roman" w:hAnsi="Calibri" w:cs="Calibri"/>
                <w:b/>
                <w:bCs/>
                <w:lang w:eastAsia="fr-BE"/>
              </w:rPr>
              <w:t>8</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5259DCE" w14:textId="4D845538" w:rsidR="00E943AF" w:rsidRPr="0006716E" w:rsidRDefault="00E943AF" w:rsidP="00B21CA4">
            <w:pPr>
              <w:spacing w:after="0" w:line="240" w:lineRule="auto"/>
              <w:jc w:val="center"/>
              <w:rPr>
                <w:rFonts w:ascii="Calibri" w:eastAsia="Times New Roman" w:hAnsi="Calibri" w:cs="Calibri"/>
                <w:b/>
                <w:bCs/>
                <w:highlight w:val="yellow"/>
                <w:lang w:eastAsia="fr-BE"/>
              </w:rPr>
            </w:pPr>
            <w:r w:rsidRPr="00FA6057">
              <w:rPr>
                <w:rFonts w:ascii="Calibri" w:eastAsia="Times New Roman" w:hAnsi="Calibri" w:cs="Calibri"/>
                <w:b/>
                <w:bCs/>
                <w:lang w:eastAsia="fr-BE"/>
              </w:rPr>
              <w:t>1</w:t>
            </w:r>
            <w:r w:rsidR="00FA6057" w:rsidRPr="00FA6057">
              <w:rPr>
                <w:rFonts w:ascii="Calibri" w:eastAsia="Times New Roman" w:hAnsi="Calibri" w:cs="Calibri"/>
                <w:b/>
                <w:bCs/>
                <w:lang w:eastAsia="fr-BE"/>
              </w:rPr>
              <w:t>4</w:t>
            </w:r>
          </w:p>
        </w:tc>
        <w:tc>
          <w:tcPr>
            <w:tcW w:w="2537" w:type="dxa"/>
            <w:tcBorders>
              <w:top w:val="nil"/>
              <w:left w:val="single" w:sz="4" w:space="0" w:color="auto"/>
              <w:bottom w:val="nil"/>
              <w:right w:val="nil"/>
            </w:tcBorders>
            <w:shd w:val="clear" w:color="000000" w:fill="FFFFFF"/>
            <w:noWrap/>
            <w:vAlign w:val="bottom"/>
            <w:hideMark/>
          </w:tcPr>
          <w:p w14:paraId="3F23EDA9" w14:textId="77777777" w:rsidR="00E943AF" w:rsidRPr="00E269D8" w:rsidRDefault="00E943AF" w:rsidP="00E943AF">
            <w:pPr>
              <w:spacing w:after="0" w:line="240" w:lineRule="auto"/>
              <w:jc w:val="center"/>
              <w:rPr>
                <w:rFonts w:ascii="Calibri" w:eastAsia="Times New Roman" w:hAnsi="Calibri" w:cs="Calibri"/>
                <w:lang w:eastAsia="fr-BE"/>
              </w:rPr>
            </w:pPr>
            <w:r w:rsidRPr="00E269D8">
              <w:rPr>
                <w:rFonts w:ascii="Calibri" w:eastAsia="Times New Roman" w:hAnsi="Calibri" w:cs="Calibri"/>
                <w:lang w:eastAsia="fr-BE"/>
              </w:rPr>
              <w:t> </w:t>
            </w:r>
          </w:p>
        </w:tc>
      </w:tr>
    </w:tbl>
    <w:p w14:paraId="0B71E445" w14:textId="77777777" w:rsidR="00B21155" w:rsidRPr="00FA7229" w:rsidRDefault="00B21155" w:rsidP="00C0625C">
      <w:pPr>
        <w:spacing w:after="0"/>
        <w:rPr>
          <w:rStyle w:val="lev"/>
          <w:rFonts w:cstheme="minorHAnsi"/>
          <w:highlight w:val="yellow"/>
        </w:rPr>
      </w:pPr>
    </w:p>
    <w:p w14:paraId="30D5016A" w14:textId="77777777" w:rsidR="00E943AF" w:rsidRDefault="0091009C" w:rsidP="00C0625C">
      <w:pPr>
        <w:spacing w:after="0"/>
        <w:rPr>
          <w:rStyle w:val="lev"/>
          <w:rFonts w:cstheme="minorHAnsi"/>
          <w:b w:val="0"/>
        </w:rPr>
      </w:pPr>
      <w:r w:rsidRPr="00347D28">
        <w:rPr>
          <w:rStyle w:val="lev"/>
          <w:rFonts w:cstheme="minorHAnsi"/>
          <w:b w:val="0"/>
        </w:rPr>
        <w:t xml:space="preserve">Présents également : </w:t>
      </w:r>
    </w:p>
    <w:p w14:paraId="06DD03EC" w14:textId="77777777" w:rsidR="003716DA" w:rsidRDefault="00E943AF" w:rsidP="00AC23EB">
      <w:pPr>
        <w:pStyle w:val="Paragraphedeliste"/>
        <w:numPr>
          <w:ilvl w:val="0"/>
          <w:numId w:val="2"/>
        </w:numPr>
        <w:rPr>
          <w:rStyle w:val="lev"/>
          <w:rFonts w:asciiTheme="minorHAnsi" w:hAnsiTheme="minorHAnsi" w:cstheme="minorHAnsi"/>
          <w:b w:val="0"/>
          <w:sz w:val="22"/>
          <w:szCs w:val="22"/>
          <w:lang w:val="fr-BE"/>
        </w:rPr>
      </w:pPr>
      <w:r w:rsidRPr="002E0A82">
        <w:rPr>
          <w:rStyle w:val="lev"/>
          <w:rFonts w:asciiTheme="minorHAnsi" w:hAnsiTheme="minorHAnsi" w:cstheme="minorHAnsi"/>
          <w:b w:val="0"/>
          <w:sz w:val="22"/>
          <w:szCs w:val="22"/>
          <w:lang w:val="fr-BE"/>
        </w:rPr>
        <w:t xml:space="preserve">Blanche </w:t>
      </w:r>
      <w:proofErr w:type="spellStart"/>
      <w:r w:rsidRPr="002E0A82">
        <w:rPr>
          <w:rStyle w:val="lev"/>
          <w:rFonts w:asciiTheme="minorHAnsi" w:hAnsiTheme="minorHAnsi" w:cstheme="minorHAnsi"/>
          <w:b w:val="0"/>
          <w:sz w:val="22"/>
          <w:szCs w:val="22"/>
          <w:lang w:val="fr-BE"/>
        </w:rPr>
        <w:t>Boost</w:t>
      </w:r>
      <w:proofErr w:type="spellEnd"/>
      <w:r w:rsidRPr="002E0A82">
        <w:rPr>
          <w:rStyle w:val="lev"/>
          <w:rFonts w:asciiTheme="minorHAnsi" w:hAnsiTheme="minorHAnsi" w:cstheme="minorHAnsi"/>
          <w:b w:val="0"/>
          <w:sz w:val="22"/>
          <w:szCs w:val="22"/>
          <w:lang w:val="fr-BE"/>
        </w:rPr>
        <w:t xml:space="preserve"> (administratrice</w:t>
      </w:r>
      <w:r w:rsidR="003716DA">
        <w:rPr>
          <w:rStyle w:val="lev"/>
          <w:rFonts w:asciiTheme="minorHAnsi" w:hAnsiTheme="minorHAnsi" w:cstheme="minorHAnsi"/>
          <w:b w:val="0"/>
          <w:sz w:val="22"/>
          <w:szCs w:val="22"/>
          <w:lang w:val="fr-BE"/>
        </w:rPr>
        <w:t xml:space="preserve"> indépendante</w:t>
      </w:r>
      <w:r w:rsidRPr="002E0A82">
        <w:rPr>
          <w:rStyle w:val="lev"/>
          <w:rFonts w:asciiTheme="minorHAnsi" w:hAnsiTheme="minorHAnsi" w:cstheme="minorHAnsi"/>
          <w:b w:val="0"/>
          <w:sz w:val="22"/>
          <w:szCs w:val="22"/>
          <w:lang w:val="fr-BE"/>
        </w:rPr>
        <w:t>)</w:t>
      </w:r>
    </w:p>
    <w:p w14:paraId="088837E3" w14:textId="77777777" w:rsidR="003716DA" w:rsidRDefault="0091009C" w:rsidP="00AC23EB">
      <w:pPr>
        <w:pStyle w:val="Paragraphedeliste"/>
        <w:numPr>
          <w:ilvl w:val="0"/>
          <w:numId w:val="2"/>
        </w:numPr>
        <w:rPr>
          <w:rStyle w:val="lev"/>
          <w:rFonts w:asciiTheme="minorHAnsi" w:hAnsiTheme="minorHAnsi" w:cstheme="minorHAnsi"/>
          <w:b w:val="0"/>
          <w:sz w:val="22"/>
          <w:szCs w:val="22"/>
          <w:lang w:val="fr-BE"/>
        </w:rPr>
      </w:pPr>
      <w:r w:rsidRPr="002E0A82">
        <w:rPr>
          <w:rStyle w:val="lev"/>
          <w:rFonts w:asciiTheme="minorHAnsi" w:hAnsiTheme="minorHAnsi" w:cstheme="minorHAnsi"/>
          <w:b w:val="0"/>
          <w:sz w:val="22"/>
          <w:szCs w:val="22"/>
          <w:lang w:val="fr-BE"/>
        </w:rPr>
        <w:t xml:space="preserve">Sam </w:t>
      </w:r>
      <w:proofErr w:type="spellStart"/>
      <w:r w:rsidRPr="002E0A82">
        <w:rPr>
          <w:rStyle w:val="lev"/>
          <w:rFonts w:asciiTheme="minorHAnsi" w:hAnsiTheme="minorHAnsi" w:cstheme="minorHAnsi"/>
          <w:b w:val="0"/>
          <w:sz w:val="22"/>
          <w:szCs w:val="22"/>
          <w:lang w:val="fr-BE"/>
        </w:rPr>
        <w:t>Mostrey</w:t>
      </w:r>
      <w:proofErr w:type="spellEnd"/>
      <w:r w:rsidRPr="002E0A82">
        <w:rPr>
          <w:rStyle w:val="lev"/>
          <w:rFonts w:asciiTheme="minorHAnsi" w:hAnsiTheme="minorHAnsi" w:cstheme="minorHAnsi"/>
          <w:b w:val="0"/>
          <w:sz w:val="22"/>
          <w:szCs w:val="22"/>
          <w:lang w:val="fr-BE"/>
        </w:rPr>
        <w:t xml:space="preserve"> (</w:t>
      </w:r>
      <w:r w:rsidR="003716DA">
        <w:rPr>
          <w:rStyle w:val="lev"/>
          <w:rFonts w:asciiTheme="minorHAnsi" w:hAnsiTheme="minorHAnsi" w:cstheme="minorHAnsi"/>
          <w:b w:val="0"/>
          <w:sz w:val="22"/>
          <w:szCs w:val="22"/>
          <w:lang w:val="fr-BE"/>
        </w:rPr>
        <w:t xml:space="preserve">observateur </w:t>
      </w:r>
      <w:proofErr w:type="spellStart"/>
      <w:r w:rsidRPr="002E0A82">
        <w:rPr>
          <w:rStyle w:val="lev"/>
          <w:rFonts w:asciiTheme="minorHAnsi" w:hAnsiTheme="minorHAnsi" w:cstheme="minorHAnsi"/>
          <w:b w:val="0"/>
          <w:sz w:val="22"/>
          <w:szCs w:val="22"/>
          <w:lang w:val="fr-BE"/>
        </w:rPr>
        <w:t>ngo-federatie</w:t>
      </w:r>
      <w:proofErr w:type="spellEnd"/>
      <w:r w:rsidRPr="002E0A82">
        <w:rPr>
          <w:rStyle w:val="lev"/>
          <w:rFonts w:asciiTheme="minorHAnsi" w:hAnsiTheme="minorHAnsi" w:cstheme="minorHAnsi"/>
          <w:b w:val="0"/>
          <w:sz w:val="22"/>
          <w:szCs w:val="22"/>
          <w:lang w:val="fr-BE"/>
        </w:rPr>
        <w:t>)</w:t>
      </w:r>
    </w:p>
    <w:p w14:paraId="55DA887C" w14:textId="14511450" w:rsidR="00E943AF" w:rsidRPr="003716DA" w:rsidRDefault="002E0A82" w:rsidP="00AC23EB">
      <w:pPr>
        <w:pStyle w:val="Paragraphedeliste"/>
        <w:numPr>
          <w:ilvl w:val="0"/>
          <w:numId w:val="2"/>
        </w:numPr>
        <w:rPr>
          <w:rStyle w:val="lev"/>
          <w:rFonts w:asciiTheme="minorHAnsi" w:hAnsiTheme="minorHAnsi" w:cstheme="minorHAnsi"/>
          <w:b w:val="0"/>
          <w:sz w:val="22"/>
          <w:szCs w:val="22"/>
          <w:lang w:val="fr-BE"/>
        </w:rPr>
      </w:pPr>
      <w:r w:rsidRPr="003716DA">
        <w:rPr>
          <w:rStyle w:val="lev"/>
          <w:rFonts w:asciiTheme="minorHAnsi" w:hAnsiTheme="minorHAnsi" w:cstheme="minorHAnsi"/>
          <w:b w:val="0"/>
          <w:sz w:val="22"/>
          <w:szCs w:val="22"/>
          <w:lang w:val="fr-BE"/>
        </w:rPr>
        <w:t xml:space="preserve">Fabienne </w:t>
      </w:r>
      <w:proofErr w:type="spellStart"/>
      <w:r w:rsidRPr="003716DA">
        <w:rPr>
          <w:rStyle w:val="lev"/>
          <w:rFonts w:asciiTheme="minorHAnsi" w:hAnsiTheme="minorHAnsi" w:cstheme="minorHAnsi"/>
          <w:b w:val="0"/>
          <w:sz w:val="22"/>
          <w:szCs w:val="22"/>
          <w:lang w:val="fr-BE"/>
        </w:rPr>
        <w:t>Revelard</w:t>
      </w:r>
      <w:proofErr w:type="spellEnd"/>
      <w:r w:rsidRPr="003716DA">
        <w:rPr>
          <w:rStyle w:val="lev"/>
          <w:rFonts w:asciiTheme="minorHAnsi" w:hAnsiTheme="minorHAnsi" w:cstheme="minorHAnsi"/>
          <w:b w:val="0"/>
          <w:sz w:val="22"/>
          <w:szCs w:val="22"/>
          <w:lang w:val="fr-BE"/>
        </w:rPr>
        <w:t xml:space="preserve"> et </w:t>
      </w:r>
      <w:proofErr w:type="spellStart"/>
      <w:r w:rsidRPr="003716DA">
        <w:rPr>
          <w:rStyle w:val="lev"/>
          <w:rFonts w:asciiTheme="minorHAnsi" w:hAnsiTheme="minorHAnsi" w:cstheme="minorHAnsi"/>
          <w:b w:val="0"/>
          <w:sz w:val="22"/>
          <w:szCs w:val="22"/>
          <w:lang w:val="fr-BE"/>
        </w:rPr>
        <w:t>Reda</w:t>
      </w:r>
      <w:proofErr w:type="spellEnd"/>
      <w:r w:rsidRPr="003716DA">
        <w:rPr>
          <w:rStyle w:val="lev"/>
          <w:rFonts w:asciiTheme="minorHAnsi" w:hAnsiTheme="minorHAnsi" w:cstheme="minorHAnsi"/>
          <w:b w:val="0"/>
          <w:sz w:val="22"/>
          <w:szCs w:val="22"/>
          <w:lang w:val="fr-BE"/>
        </w:rPr>
        <w:t xml:space="preserve"> </w:t>
      </w:r>
      <w:proofErr w:type="spellStart"/>
      <w:r w:rsidRPr="003716DA">
        <w:rPr>
          <w:rStyle w:val="lev"/>
          <w:rFonts w:asciiTheme="minorHAnsi" w:hAnsiTheme="minorHAnsi" w:cstheme="minorHAnsi"/>
          <w:b w:val="0"/>
          <w:sz w:val="22"/>
          <w:szCs w:val="22"/>
          <w:lang w:val="fr-BE"/>
        </w:rPr>
        <w:t>Zamour-Ifar</w:t>
      </w:r>
      <w:proofErr w:type="spellEnd"/>
      <w:r w:rsidRPr="003716DA">
        <w:rPr>
          <w:rStyle w:val="lev"/>
          <w:rFonts w:asciiTheme="minorHAnsi" w:hAnsiTheme="minorHAnsi" w:cstheme="minorHAnsi"/>
          <w:b w:val="0"/>
          <w:sz w:val="22"/>
          <w:szCs w:val="22"/>
          <w:lang w:val="fr-BE"/>
        </w:rPr>
        <w:t xml:space="preserve"> (</w:t>
      </w:r>
      <w:r w:rsidR="003716DA">
        <w:rPr>
          <w:rStyle w:val="lev"/>
          <w:rFonts w:asciiTheme="minorHAnsi" w:hAnsiTheme="minorHAnsi" w:cstheme="minorHAnsi"/>
          <w:b w:val="0"/>
          <w:sz w:val="22"/>
          <w:szCs w:val="22"/>
          <w:lang w:val="fr-BE"/>
        </w:rPr>
        <w:t xml:space="preserve">Secrétariat </w:t>
      </w:r>
      <w:r w:rsidRPr="003716DA">
        <w:rPr>
          <w:rStyle w:val="lev"/>
          <w:rFonts w:asciiTheme="minorHAnsi" w:hAnsiTheme="minorHAnsi" w:cstheme="minorHAnsi"/>
          <w:b w:val="0"/>
          <w:sz w:val="22"/>
          <w:szCs w:val="22"/>
          <w:lang w:val="fr-BE"/>
        </w:rPr>
        <w:t>Pegasus)</w:t>
      </w:r>
    </w:p>
    <w:p w14:paraId="2B4EE6C9" w14:textId="3A19C191" w:rsidR="0091009C" w:rsidRDefault="007260B5" w:rsidP="00AC23EB">
      <w:pPr>
        <w:pStyle w:val="Paragraphedeliste"/>
        <w:numPr>
          <w:ilvl w:val="0"/>
          <w:numId w:val="2"/>
        </w:numPr>
        <w:rPr>
          <w:rStyle w:val="lev"/>
          <w:rFonts w:asciiTheme="minorHAnsi" w:hAnsiTheme="minorHAnsi" w:cstheme="minorHAnsi"/>
          <w:b w:val="0"/>
          <w:sz w:val="22"/>
          <w:szCs w:val="22"/>
          <w:lang w:val="fr-BE"/>
        </w:rPr>
      </w:pPr>
      <w:r>
        <w:rPr>
          <w:rStyle w:val="lev"/>
          <w:rFonts w:asciiTheme="minorHAnsi" w:hAnsiTheme="minorHAnsi" w:cstheme="minorHAnsi"/>
          <w:b w:val="0"/>
          <w:sz w:val="22"/>
          <w:szCs w:val="22"/>
          <w:lang w:val="fr-BE"/>
        </w:rPr>
        <w:t>P</w:t>
      </w:r>
      <w:r w:rsidR="009D267B">
        <w:rPr>
          <w:rStyle w:val="lev"/>
          <w:rFonts w:asciiTheme="minorHAnsi" w:hAnsiTheme="minorHAnsi" w:cstheme="minorHAnsi"/>
          <w:b w:val="0"/>
          <w:sz w:val="22"/>
          <w:szCs w:val="22"/>
          <w:lang w:val="fr-BE"/>
        </w:rPr>
        <w:t xml:space="preserve">our les comptes </w:t>
      </w:r>
      <w:r w:rsidR="0006716E">
        <w:rPr>
          <w:rStyle w:val="lev"/>
          <w:rFonts w:asciiTheme="minorHAnsi" w:hAnsiTheme="minorHAnsi" w:cstheme="minorHAnsi"/>
          <w:b w:val="0"/>
          <w:sz w:val="22"/>
          <w:szCs w:val="22"/>
          <w:lang w:val="fr-BE"/>
        </w:rPr>
        <w:t>au 30/06/23 et les budgets,</w:t>
      </w:r>
      <w:r w:rsidR="00E943AF" w:rsidRPr="00E943AF">
        <w:rPr>
          <w:rStyle w:val="lev"/>
          <w:rFonts w:asciiTheme="minorHAnsi" w:hAnsiTheme="minorHAnsi" w:cstheme="minorHAnsi"/>
          <w:b w:val="0"/>
          <w:sz w:val="22"/>
          <w:szCs w:val="22"/>
          <w:lang w:val="fr-BE"/>
        </w:rPr>
        <w:t xml:space="preserve"> Olivier </w:t>
      </w:r>
      <w:proofErr w:type="spellStart"/>
      <w:r w:rsidR="00E943AF" w:rsidRPr="00E943AF">
        <w:rPr>
          <w:rStyle w:val="lev"/>
          <w:rFonts w:asciiTheme="minorHAnsi" w:hAnsiTheme="minorHAnsi" w:cstheme="minorHAnsi"/>
          <w:b w:val="0"/>
          <w:sz w:val="22"/>
          <w:szCs w:val="22"/>
          <w:lang w:val="fr-BE"/>
        </w:rPr>
        <w:t>Kroemmer</w:t>
      </w:r>
      <w:proofErr w:type="spellEnd"/>
      <w:r w:rsidR="00E943AF" w:rsidRPr="00E943AF">
        <w:rPr>
          <w:rStyle w:val="lev"/>
          <w:rFonts w:asciiTheme="minorHAnsi" w:hAnsiTheme="minorHAnsi" w:cstheme="minorHAnsi"/>
          <w:b w:val="0"/>
          <w:sz w:val="22"/>
          <w:szCs w:val="22"/>
          <w:lang w:val="fr-BE"/>
        </w:rPr>
        <w:t xml:space="preserve"> (</w:t>
      </w:r>
      <w:proofErr w:type="spellStart"/>
      <w:r w:rsidR="00E943AF" w:rsidRPr="00E943AF">
        <w:rPr>
          <w:rStyle w:val="lev"/>
          <w:rFonts w:asciiTheme="minorHAnsi" w:hAnsiTheme="minorHAnsi" w:cstheme="minorHAnsi"/>
          <w:b w:val="0"/>
          <w:sz w:val="22"/>
          <w:szCs w:val="22"/>
          <w:lang w:val="fr-BE"/>
        </w:rPr>
        <w:t>Axyom</w:t>
      </w:r>
      <w:proofErr w:type="spellEnd"/>
      <w:r w:rsidR="00327013">
        <w:rPr>
          <w:rStyle w:val="lev"/>
          <w:rFonts w:asciiTheme="minorHAnsi" w:hAnsiTheme="minorHAnsi" w:cstheme="minorHAnsi"/>
          <w:b w:val="0"/>
          <w:sz w:val="22"/>
          <w:szCs w:val="22"/>
          <w:lang w:val="fr-BE"/>
        </w:rPr>
        <w:t>, bureau comptable</w:t>
      </w:r>
      <w:r w:rsidR="009D267B">
        <w:rPr>
          <w:rStyle w:val="lev"/>
          <w:rFonts w:asciiTheme="minorHAnsi" w:hAnsiTheme="minorHAnsi" w:cstheme="minorHAnsi"/>
          <w:b w:val="0"/>
          <w:sz w:val="22"/>
          <w:szCs w:val="22"/>
          <w:lang w:val="fr-BE"/>
        </w:rPr>
        <w:t>, présent en zoom</w:t>
      </w:r>
      <w:r w:rsidR="00E943AF" w:rsidRPr="00E943AF">
        <w:rPr>
          <w:rStyle w:val="lev"/>
          <w:rFonts w:asciiTheme="minorHAnsi" w:hAnsiTheme="minorHAnsi" w:cstheme="minorHAnsi"/>
          <w:b w:val="0"/>
          <w:sz w:val="22"/>
          <w:szCs w:val="22"/>
          <w:lang w:val="fr-BE"/>
        </w:rPr>
        <w:t>)</w:t>
      </w:r>
    </w:p>
    <w:p w14:paraId="0CF87DF2" w14:textId="77777777" w:rsidR="0091009C" w:rsidRPr="009D267B" w:rsidRDefault="0091009C" w:rsidP="00C0625C">
      <w:pPr>
        <w:spacing w:after="0"/>
        <w:rPr>
          <w:rStyle w:val="lev"/>
          <w:rFonts w:cstheme="minorHAnsi"/>
          <w:highlight w:val="yellow"/>
        </w:rPr>
      </w:pPr>
    </w:p>
    <w:p w14:paraId="340466FC" w14:textId="6B659F88" w:rsidR="00C0625C" w:rsidRPr="009F7F8F" w:rsidRDefault="00FA6057" w:rsidP="00C0625C">
      <w:pPr>
        <w:spacing w:after="0"/>
        <w:rPr>
          <w:rStyle w:val="lev"/>
          <w:rFonts w:cstheme="minorHAnsi"/>
        </w:rPr>
      </w:pPr>
      <w:r w:rsidRPr="00FA6057">
        <w:rPr>
          <w:rStyle w:val="lev"/>
          <w:rFonts w:cstheme="minorHAnsi"/>
        </w:rPr>
        <w:t>32</w:t>
      </w:r>
      <w:r w:rsidR="00C0625C" w:rsidRPr="00FA6057">
        <w:rPr>
          <w:rStyle w:val="lev"/>
          <w:rFonts w:cstheme="minorHAnsi"/>
        </w:rPr>
        <w:t xml:space="preserve"> membres présents ou représentés. Le quorum </w:t>
      </w:r>
      <w:r w:rsidR="003716DA" w:rsidRPr="00FA6057">
        <w:rPr>
          <w:rStyle w:val="lev"/>
          <w:rFonts w:cstheme="minorHAnsi"/>
        </w:rPr>
        <w:t xml:space="preserve">de 50% </w:t>
      </w:r>
      <w:r w:rsidR="00C0625C" w:rsidRPr="00FA6057">
        <w:rPr>
          <w:rStyle w:val="lev"/>
          <w:rFonts w:cstheme="minorHAnsi"/>
        </w:rPr>
        <w:t>est atteint.</w:t>
      </w:r>
      <w:r w:rsidR="003716DA" w:rsidRPr="009F7F8F">
        <w:rPr>
          <w:rStyle w:val="lev"/>
          <w:rFonts w:cstheme="minorHAnsi"/>
        </w:rPr>
        <w:t xml:space="preserve"> </w:t>
      </w:r>
    </w:p>
    <w:p w14:paraId="27EFA29F" w14:textId="77777777" w:rsidR="00C0625C" w:rsidRPr="009D267B" w:rsidRDefault="00C0625C" w:rsidP="00C0625C">
      <w:pPr>
        <w:spacing w:after="0"/>
        <w:rPr>
          <w:rStyle w:val="lev"/>
          <w:rFonts w:cstheme="minorHAnsi"/>
          <w:highlight w:val="yellow"/>
        </w:rPr>
      </w:pPr>
    </w:p>
    <w:p w14:paraId="637FA8C3" w14:textId="441EFE2E" w:rsidR="0006716E" w:rsidRPr="006F0308" w:rsidRDefault="00C0625C" w:rsidP="00C0625C">
      <w:pPr>
        <w:spacing w:after="0"/>
        <w:rPr>
          <w:rStyle w:val="lev"/>
          <w:rFonts w:cstheme="minorHAnsi"/>
        </w:rPr>
      </w:pPr>
      <w:r w:rsidRPr="009D267B">
        <w:rPr>
          <w:rStyle w:val="lev"/>
          <w:rFonts w:cstheme="minorHAnsi"/>
        </w:rPr>
        <w:t>La réunion de l’assemblée générale</w:t>
      </w:r>
      <w:r w:rsidR="00D9011E" w:rsidRPr="009D267B">
        <w:rPr>
          <w:rStyle w:val="lev"/>
          <w:rFonts w:cstheme="minorHAnsi"/>
        </w:rPr>
        <w:t xml:space="preserve"> (AG)</w:t>
      </w:r>
      <w:r w:rsidRPr="009D267B">
        <w:rPr>
          <w:rStyle w:val="lev"/>
          <w:rFonts w:cstheme="minorHAnsi"/>
        </w:rPr>
        <w:t xml:space="preserve"> a eu lieu </w:t>
      </w:r>
      <w:r w:rsidR="009D267B">
        <w:rPr>
          <w:rStyle w:val="lev"/>
          <w:rFonts w:cstheme="minorHAnsi"/>
        </w:rPr>
        <w:t>chez Pegasus</w:t>
      </w:r>
      <w:r w:rsidR="00347D28" w:rsidRPr="009D267B">
        <w:rPr>
          <w:rStyle w:val="lev"/>
          <w:rFonts w:cstheme="minorHAnsi"/>
        </w:rPr>
        <w:t xml:space="preserve"> dans une salle hybride, certaines personnes sont </w:t>
      </w:r>
      <w:r w:rsidRPr="009D267B">
        <w:rPr>
          <w:rStyle w:val="lev"/>
          <w:rFonts w:cstheme="minorHAnsi"/>
        </w:rPr>
        <w:t>en ligne</w:t>
      </w:r>
      <w:r w:rsidR="006F0308">
        <w:rPr>
          <w:rStyle w:val="lev"/>
          <w:rFonts w:cstheme="minorHAnsi"/>
        </w:rPr>
        <w:t xml:space="preserve"> </w:t>
      </w:r>
      <w:r w:rsidR="006F0308" w:rsidRPr="006F0308">
        <w:rPr>
          <w:rStyle w:val="lev"/>
          <w:rFonts w:cstheme="minorHAnsi"/>
          <w:b w:val="0"/>
        </w:rPr>
        <w:t>(l</w:t>
      </w:r>
      <w:r w:rsidR="0006716E" w:rsidRPr="006F0308">
        <w:rPr>
          <w:rStyle w:val="lev"/>
          <w:rFonts w:cstheme="minorHAnsi"/>
          <w:b w:val="0"/>
        </w:rPr>
        <w:t>a</w:t>
      </w:r>
      <w:r w:rsidR="0006716E" w:rsidRPr="0006716E">
        <w:rPr>
          <w:rStyle w:val="lev"/>
          <w:rFonts w:cstheme="minorHAnsi"/>
          <w:b w:val="0"/>
        </w:rPr>
        <w:t xml:space="preserve"> qualité de l’image et du son n’étaient pas bonne, nous prions les membres de nous en excuser, nous tâcherons d’éviter ces soucis à l’avenir</w:t>
      </w:r>
      <w:r w:rsidR="006F0308">
        <w:rPr>
          <w:rStyle w:val="lev"/>
          <w:rFonts w:cstheme="minorHAnsi"/>
          <w:b w:val="0"/>
        </w:rPr>
        <w:t>)</w:t>
      </w:r>
      <w:r w:rsidR="0006716E" w:rsidRPr="0006716E">
        <w:rPr>
          <w:rStyle w:val="lev"/>
          <w:rFonts w:cstheme="minorHAnsi"/>
          <w:b w:val="0"/>
        </w:rPr>
        <w:t>.</w:t>
      </w:r>
    </w:p>
    <w:p w14:paraId="084C4A1C" w14:textId="77777777" w:rsidR="00FA7229" w:rsidRPr="009D267B" w:rsidRDefault="00FA7229" w:rsidP="00C0625C">
      <w:pPr>
        <w:spacing w:after="0"/>
        <w:rPr>
          <w:rFonts w:ascii="Calibri" w:hAnsi="Calibri" w:cs="Tahoma"/>
          <w:highlight w:val="yellow"/>
        </w:rPr>
      </w:pPr>
    </w:p>
    <w:p w14:paraId="0751A15A" w14:textId="77777777" w:rsidR="00C0625C" w:rsidRPr="009D267B" w:rsidRDefault="00C0625C" w:rsidP="00C0625C">
      <w:pPr>
        <w:pStyle w:val="Corpsdetexte"/>
        <w:numPr>
          <w:ilvl w:val="0"/>
          <w:numId w:val="1"/>
        </w:numPr>
        <w:rPr>
          <w:rFonts w:ascii="Calibri" w:hAnsi="Calibri" w:cs="Calibri"/>
          <w:b/>
          <w:sz w:val="22"/>
          <w:szCs w:val="22"/>
          <w:lang w:val="fr-FR"/>
        </w:rPr>
      </w:pPr>
      <w:r w:rsidRPr="009D267B">
        <w:rPr>
          <w:rFonts w:ascii="Calibri" w:hAnsi="Calibri" w:cs="Calibri"/>
          <w:b/>
          <w:sz w:val="22"/>
          <w:szCs w:val="22"/>
          <w:lang w:val="fr-FR"/>
        </w:rPr>
        <w:t>Approbation de l’ordre du jour</w:t>
      </w:r>
    </w:p>
    <w:p w14:paraId="61A7BF9A" w14:textId="68B524BB" w:rsidR="00C0625C" w:rsidRDefault="00C0625C" w:rsidP="0006716E">
      <w:pPr>
        <w:pStyle w:val="Corpsdetexte"/>
        <w:rPr>
          <w:rFonts w:ascii="Calibri" w:hAnsi="Calibri" w:cs="Calibri"/>
          <w:sz w:val="22"/>
          <w:szCs w:val="22"/>
          <w:lang w:val="fr-FR"/>
        </w:rPr>
      </w:pPr>
    </w:p>
    <w:p w14:paraId="084EF8CC" w14:textId="618CB476" w:rsidR="0006716E" w:rsidRDefault="0006716E" w:rsidP="0006716E">
      <w:pPr>
        <w:pStyle w:val="Corpsdetexte"/>
        <w:rPr>
          <w:rFonts w:ascii="Calibri" w:hAnsi="Calibri" w:cs="Calibri"/>
          <w:sz w:val="22"/>
          <w:szCs w:val="22"/>
          <w:lang w:val="fr-FR"/>
        </w:rPr>
      </w:pPr>
      <w:r>
        <w:rPr>
          <w:rFonts w:ascii="Calibri" w:hAnsi="Calibri" w:cs="Calibri"/>
          <w:sz w:val="22"/>
          <w:szCs w:val="22"/>
          <w:lang w:val="fr-FR"/>
        </w:rPr>
        <w:t xml:space="preserve">Olivier </w:t>
      </w:r>
      <w:proofErr w:type="spellStart"/>
      <w:r>
        <w:rPr>
          <w:rFonts w:ascii="Calibri" w:hAnsi="Calibri" w:cs="Calibri"/>
          <w:sz w:val="22"/>
          <w:szCs w:val="22"/>
          <w:lang w:val="fr-FR"/>
        </w:rPr>
        <w:t>Kroemmer</w:t>
      </w:r>
      <w:proofErr w:type="spellEnd"/>
      <w:r>
        <w:rPr>
          <w:rFonts w:ascii="Calibri" w:hAnsi="Calibri" w:cs="Calibri"/>
          <w:sz w:val="22"/>
          <w:szCs w:val="22"/>
          <w:lang w:val="fr-FR"/>
        </w:rPr>
        <w:t xml:space="preserve"> venant en réunion pour expliquer les comptes et budgets, ces points seront présentés à la suite pour lui permettre de quitter rapidement la réunion.</w:t>
      </w:r>
    </w:p>
    <w:p w14:paraId="1D94196B" w14:textId="77777777" w:rsidR="0006716E" w:rsidRPr="009D267B" w:rsidRDefault="0006716E" w:rsidP="0006716E">
      <w:pPr>
        <w:pStyle w:val="Corpsdetexte"/>
        <w:rPr>
          <w:rFonts w:ascii="Calibri" w:hAnsi="Calibri" w:cs="Calibri"/>
          <w:sz w:val="22"/>
          <w:szCs w:val="22"/>
          <w:lang w:val="fr-FR"/>
        </w:rPr>
      </w:pPr>
    </w:p>
    <w:tbl>
      <w:tblPr>
        <w:tblStyle w:val="Grilledutableau"/>
        <w:tblW w:w="0" w:type="auto"/>
        <w:tblLook w:val="04A0" w:firstRow="1" w:lastRow="0" w:firstColumn="1" w:lastColumn="0" w:noHBand="0" w:noVBand="1"/>
      </w:tblPr>
      <w:tblGrid>
        <w:gridCol w:w="9062"/>
      </w:tblGrid>
      <w:tr w:rsidR="008F6200" w14:paraId="7E3A71DB" w14:textId="77777777" w:rsidTr="008F6200">
        <w:tc>
          <w:tcPr>
            <w:tcW w:w="9062" w:type="dxa"/>
          </w:tcPr>
          <w:p w14:paraId="57F5729A" w14:textId="2F1C3737" w:rsidR="008F6200" w:rsidRDefault="008F6200" w:rsidP="008F6200">
            <w:pPr>
              <w:pStyle w:val="Corpsdetexte"/>
              <w:spacing w:before="120" w:after="120"/>
              <w:rPr>
                <w:rFonts w:ascii="Calibri" w:hAnsi="Calibri" w:cs="Calibri"/>
                <w:sz w:val="22"/>
                <w:szCs w:val="22"/>
                <w:lang w:val="fr-FR"/>
              </w:rPr>
            </w:pPr>
            <w:r w:rsidRPr="009D267B">
              <w:rPr>
                <w:rFonts w:ascii="Calibri" w:hAnsi="Calibri" w:cs="Calibri"/>
                <w:sz w:val="22"/>
                <w:szCs w:val="22"/>
                <w:lang w:val="fr-FR"/>
              </w:rPr>
              <w:t>L’ordre du jour a été approuvé à l’unanimité.</w:t>
            </w:r>
          </w:p>
        </w:tc>
      </w:tr>
    </w:tbl>
    <w:p w14:paraId="5ADA32CE" w14:textId="77777777" w:rsidR="008F6200" w:rsidRDefault="008F6200" w:rsidP="00C0625C">
      <w:pPr>
        <w:pStyle w:val="Corpsdetexte"/>
        <w:rPr>
          <w:rFonts w:ascii="Calibri" w:hAnsi="Calibri" w:cs="Calibri"/>
          <w:sz w:val="22"/>
          <w:szCs w:val="22"/>
          <w:lang w:val="fr-FR"/>
        </w:rPr>
      </w:pPr>
    </w:p>
    <w:p w14:paraId="3B516FEA" w14:textId="77777777" w:rsidR="002F5A68" w:rsidRPr="009D267B" w:rsidRDefault="002F5A68" w:rsidP="00C0625C">
      <w:pPr>
        <w:pStyle w:val="Corpsdetexte"/>
        <w:rPr>
          <w:rFonts w:ascii="Calibri" w:hAnsi="Calibri" w:cs="Calibri"/>
          <w:sz w:val="22"/>
          <w:szCs w:val="22"/>
          <w:highlight w:val="yellow"/>
          <w:lang w:val="fr-FR"/>
        </w:rPr>
      </w:pPr>
    </w:p>
    <w:p w14:paraId="6B806CBB" w14:textId="77777777" w:rsidR="00E943AF" w:rsidRPr="008F6200" w:rsidRDefault="00E943AF" w:rsidP="00E943AF">
      <w:pPr>
        <w:pStyle w:val="Paragraphedeliste"/>
        <w:numPr>
          <w:ilvl w:val="0"/>
          <w:numId w:val="1"/>
        </w:numPr>
        <w:rPr>
          <w:rFonts w:ascii="Calibri" w:hAnsi="Calibri" w:cs="Calibri"/>
          <w:b/>
          <w:sz w:val="22"/>
          <w:szCs w:val="22"/>
          <w:lang w:val="fr-FR"/>
        </w:rPr>
      </w:pPr>
      <w:r w:rsidRPr="008F6200">
        <w:rPr>
          <w:rFonts w:ascii="Calibri" w:hAnsi="Calibri" w:cs="Calibri"/>
          <w:b/>
          <w:sz w:val="22"/>
          <w:szCs w:val="22"/>
          <w:lang w:val="fr-FR"/>
        </w:rPr>
        <w:lastRenderedPageBreak/>
        <w:t>Membres sortants et admission de nouveaux membres</w:t>
      </w:r>
    </w:p>
    <w:p w14:paraId="3015A3F6" w14:textId="3C9AC6DB" w:rsidR="008F6200" w:rsidRDefault="008F6200" w:rsidP="00E943AF">
      <w:pPr>
        <w:pStyle w:val="Corpsdetexte"/>
        <w:jc w:val="left"/>
        <w:rPr>
          <w:rFonts w:ascii="Calibri" w:hAnsi="Calibri" w:cs="Calibri"/>
          <w:sz w:val="22"/>
          <w:szCs w:val="22"/>
          <w:lang w:val="fr-FR"/>
        </w:rPr>
      </w:pPr>
    </w:p>
    <w:tbl>
      <w:tblPr>
        <w:tblStyle w:val="Grilledutableau"/>
        <w:tblW w:w="0" w:type="auto"/>
        <w:tblLook w:val="04A0" w:firstRow="1" w:lastRow="0" w:firstColumn="1" w:lastColumn="0" w:noHBand="0" w:noVBand="1"/>
      </w:tblPr>
      <w:tblGrid>
        <w:gridCol w:w="9062"/>
      </w:tblGrid>
      <w:tr w:rsidR="008F6200" w14:paraId="5AD2F786" w14:textId="77777777" w:rsidTr="008F6200">
        <w:tc>
          <w:tcPr>
            <w:tcW w:w="9062" w:type="dxa"/>
          </w:tcPr>
          <w:p w14:paraId="71F4E3C5" w14:textId="3F2FF55B" w:rsidR="008F6200" w:rsidRDefault="008F6200" w:rsidP="00C96D1D">
            <w:pPr>
              <w:pStyle w:val="Corpsdetexte"/>
              <w:spacing w:before="120" w:after="120"/>
              <w:rPr>
                <w:rFonts w:ascii="Calibri" w:hAnsi="Calibri" w:cs="Calibri"/>
                <w:sz w:val="22"/>
                <w:szCs w:val="22"/>
                <w:lang w:val="fr-FR"/>
              </w:rPr>
            </w:pPr>
            <w:r>
              <w:rPr>
                <w:rFonts w:ascii="Calibri" w:hAnsi="Calibri" w:cs="Calibri"/>
                <w:sz w:val="22"/>
                <w:szCs w:val="22"/>
                <w:lang w:val="fr-FR"/>
              </w:rPr>
              <w:t xml:space="preserve">L’assemblée générale acte </w:t>
            </w:r>
            <w:r w:rsidR="0006716E">
              <w:rPr>
                <w:rFonts w:ascii="Calibri" w:hAnsi="Calibri" w:cs="Calibri"/>
                <w:sz w:val="22"/>
                <w:szCs w:val="22"/>
                <w:lang w:val="fr-FR"/>
              </w:rPr>
              <w:t xml:space="preserve">la sortie de </w:t>
            </w:r>
            <w:proofErr w:type="spellStart"/>
            <w:r w:rsidR="0006716E">
              <w:rPr>
                <w:rFonts w:ascii="Calibri" w:hAnsi="Calibri" w:cs="Calibri"/>
                <w:sz w:val="22"/>
                <w:szCs w:val="22"/>
                <w:lang w:val="fr-FR"/>
              </w:rPr>
              <w:t>Mamas</w:t>
            </w:r>
            <w:proofErr w:type="spellEnd"/>
            <w:r w:rsidR="0006716E">
              <w:rPr>
                <w:rFonts w:ascii="Calibri" w:hAnsi="Calibri" w:cs="Calibri"/>
                <w:sz w:val="22"/>
                <w:szCs w:val="22"/>
                <w:lang w:val="fr-FR"/>
              </w:rPr>
              <w:t xml:space="preserve"> for </w:t>
            </w:r>
            <w:proofErr w:type="spellStart"/>
            <w:r w:rsidR="0006716E">
              <w:rPr>
                <w:rFonts w:ascii="Calibri" w:hAnsi="Calibri" w:cs="Calibri"/>
                <w:sz w:val="22"/>
                <w:szCs w:val="22"/>
                <w:lang w:val="fr-FR"/>
              </w:rPr>
              <w:t>Africa</w:t>
            </w:r>
            <w:proofErr w:type="spellEnd"/>
            <w:r w:rsidR="006F0308">
              <w:rPr>
                <w:rFonts w:ascii="Calibri" w:hAnsi="Calibri" w:cs="Calibri"/>
                <w:sz w:val="22"/>
                <w:szCs w:val="22"/>
                <w:lang w:val="fr-FR"/>
              </w:rPr>
              <w:t>.</w:t>
            </w:r>
          </w:p>
        </w:tc>
      </w:tr>
    </w:tbl>
    <w:p w14:paraId="18CBA251" w14:textId="375511FA" w:rsidR="008F6200" w:rsidRDefault="008F6200" w:rsidP="00E943AF">
      <w:pPr>
        <w:pStyle w:val="Corpsdetexte"/>
        <w:jc w:val="left"/>
        <w:rPr>
          <w:rFonts w:ascii="Calibri" w:hAnsi="Calibri" w:cs="Calibri"/>
          <w:sz w:val="22"/>
          <w:szCs w:val="22"/>
          <w:lang w:val="fr-FR"/>
        </w:rPr>
      </w:pPr>
    </w:p>
    <w:p w14:paraId="559F72CB" w14:textId="77777777" w:rsidR="00D33424" w:rsidRDefault="00D33424" w:rsidP="00E943AF">
      <w:pPr>
        <w:pStyle w:val="Corpsdetexte"/>
        <w:jc w:val="left"/>
        <w:rPr>
          <w:rFonts w:ascii="Calibri" w:hAnsi="Calibri" w:cs="Calibri"/>
          <w:sz w:val="22"/>
          <w:szCs w:val="22"/>
          <w:lang w:val="fr-FR"/>
        </w:rPr>
      </w:pPr>
    </w:p>
    <w:p w14:paraId="13946C40" w14:textId="055930F3" w:rsidR="00E943AF" w:rsidRPr="008F6200" w:rsidRDefault="008F6200" w:rsidP="008F6200">
      <w:pPr>
        <w:pStyle w:val="Paragraphedeliste"/>
        <w:numPr>
          <w:ilvl w:val="0"/>
          <w:numId w:val="1"/>
        </w:numPr>
        <w:rPr>
          <w:rFonts w:ascii="Calibri" w:hAnsi="Calibri" w:cs="Calibri"/>
          <w:b/>
          <w:sz w:val="22"/>
          <w:szCs w:val="22"/>
          <w:lang w:val="fr-FR"/>
        </w:rPr>
      </w:pPr>
      <w:r w:rsidRPr="008F6200">
        <w:rPr>
          <w:rFonts w:ascii="Calibri" w:hAnsi="Calibri" w:cs="Calibri"/>
          <w:b/>
          <w:sz w:val="22"/>
          <w:szCs w:val="22"/>
          <w:lang w:val="fr-FR"/>
        </w:rPr>
        <w:t xml:space="preserve">Approbation du compte-rendu de l’AG du </w:t>
      </w:r>
      <w:r w:rsidR="0006716E">
        <w:rPr>
          <w:rFonts w:ascii="Calibri" w:hAnsi="Calibri" w:cs="Calibri"/>
          <w:b/>
          <w:sz w:val="22"/>
          <w:szCs w:val="22"/>
          <w:lang w:val="fr-FR"/>
        </w:rPr>
        <w:t>27/06/2023</w:t>
      </w:r>
    </w:p>
    <w:p w14:paraId="2420A852" w14:textId="359BE8BA" w:rsidR="008F6200" w:rsidRDefault="008F6200" w:rsidP="00C0625C">
      <w:pPr>
        <w:pStyle w:val="Corpsdetexte"/>
        <w:rPr>
          <w:rFonts w:ascii="Calibri" w:hAnsi="Calibri" w:cs="Calibri"/>
          <w:sz w:val="22"/>
          <w:szCs w:val="22"/>
          <w:highlight w:val="yellow"/>
          <w:lang w:val="fr-FR"/>
        </w:rPr>
      </w:pPr>
    </w:p>
    <w:p w14:paraId="393BE816" w14:textId="0385BE30" w:rsidR="0006716E" w:rsidRDefault="0006716E" w:rsidP="00C0625C">
      <w:pPr>
        <w:pStyle w:val="Corpsdetexte"/>
        <w:rPr>
          <w:rFonts w:ascii="Calibri" w:hAnsi="Calibri" w:cs="Calibri"/>
          <w:sz w:val="22"/>
          <w:szCs w:val="22"/>
          <w:lang w:val="fr-FR"/>
        </w:rPr>
      </w:pPr>
      <w:r w:rsidRPr="0006716E">
        <w:rPr>
          <w:rFonts w:ascii="Calibri" w:hAnsi="Calibri" w:cs="Calibri"/>
          <w:sz w:val="22"/>
          <w:szCs w:val="22"/>
          <w:lang w:val="fr-FR"/>
        </w:rPr>
        <w:t>Dans la</w:t>
      </w:r>
      <w:r>
        <w:rPr>
          <w:rFonts w:ascii="Calibri" w:hAnsi="Calibri" w:cs="Calibri"/>
          <w:sz w:val="22"/>
          <w:szCs w:val="22"/>
          <w:lang w:val="fr-FR"/>
        </w:rPr>
        <w:t xml:space="preserve"> version NL du document, il faut corriger à la page 3 :</w:t>
      </w:r>
    </w:p>
    <w:p w14:paraId="2B676E1E" w14:textId="601DF506" w:rsidR="0006716E" w:rsidRPr="00CF1764" w:rsidRDefault="0006716E" w:rsidP="0006716E">
      <w:pPr>
        <w:pStyle w:val="Paragraphedeliste"/>
        <w:numPr>
          <w:ilvl w:val="0"/>
          <w:numId w:val="2"/>
        </w:numPr>
        <w:rPr>
          <w:rFonts w:asciiTheme="minorHAnsi" w:hAnsiTheme="minorHAnsi" w:cstheme="minorHAnsi"/>
          <w:bCs/>
          <w:sz w:val="22"/>
          <w:szCs w:val="22"/>
          <w:lang w:val="nl-BE"/>
        </w:rPr>
      </w:pPr>
      <w:r>
        <w:rPr>
          <w:rFonts w:asciiTheme="minorHAnsi" w:hAnsiTheme="minorHAnsi" w:cstheme="minorHAnsi"/>
          <w:sz w:val="22"/>
          <w:szCs w:val="22"/>
        </w:rPr>
        <w:t xml:space="preserve">Alle transacties van </w:t>
      </w:r>
      <w:r w:rsidRPr="0006716E">
        <w:rPr>
          <w:rFonts w:asciiTheme="minorHAnsi" w:hAnsiTheme="minorHAnsi" w:cstheme="minorHAnsi"/>
          <w:b/>
          <w:sz w:val="22"/>
          <w:szCs w:val="22"/>
        </w:rPr>
        <w:t>2022</w:t>
      </w:r>
      <w:r>
        <w:rPr>
          <w:rFonts w:asciiTheme="minorHAnsi" w:hAnsiTheme="minorHAnsi" w:cstheme="minorHAnsi"/>
          <w:sz w:val="22"/>
          <w:szCs w:val="22"/>
        </w:rPr>
        <w:t xml:space="preserve"> zijn opgenomen in </w:t>
      </w:r>
      <w:r w:rsidRPr="0006716E">
        <w:rPr>
          <w:rFonts w:asciiTheme="minorHAnsi" w:hAnsiTheme="minorHAnsi" w:cstheme="minorHAnsi"/>
          <w:b/>
          <w:sz w:val="22"/>
          <w:szCs w:val="22"/>
        </w:rPr>
        <w:t>2022</w:t>
      </w:r>
      <w:r w:rsidRPr="00CF1764">
        <w:rPr>
          <w:rFonts w:asciiTheme="minorHAnsi" w:hAnsiTheme="minorHAnsi" w:cstheme="minorHAnsi"/>
          <w:sz w:val="22"/>
          <w:szCs w:val="22"/>
        </w:rPr>
        <w:t xml:space="preserve">, er worden geen </w:t>
      </w:r>
      <w:r>
        <w:rPr>
          <w:rFonts w:asciiTheme="minorHAnsi" w:hAnsiTheme="minorHAnsi" w:cstheme="minorHAnsi"/>
          <w:sz w:val="22"/>
          <w:szCs w:val="22"/>
        </w:rPr>
        <w:t xml:space="preserve">boekhoudkundige </w:t>
      </w:r>
      <w:r w:rsidRPr="00CF1764">
        <w:rPr>
          <w:rFonts w:asciiTheme="minorHAnsi" w:hAnsiTheme="minorHAnsi" w:cstheme="minorHAnsi"/>
          <w:sz w:val="22"/>
          <w:szCs w:val="22"/>
        </w:rPr>
        <w:t xml:space="preserve">afstemmingen overgedragen naar </w:t>
      </w:r>
      <w:r w:rsidR="00CF3030">
        <w:rPr>
          <w:rFonts w:asciiTheme="minorHAnsi" w:hAnsiTheme="minorHAnsi" w:cstheme="minorHAnsi"/>
          <w:bCs/>
          <w:sz w:val="22"/>
          <w:szCs w:val="22"/>
          <w:lang w:val="nl-BE"/>
        </w:rPr>
        <w:t>2023.</w:t>
      </w:r>
      <w:r w:rsidRPr="00CF1764">
        <w:rPr>
          <w:rFonts w:asciiTheme="minorHAnsi" w:hAnsiTheme="minorHAnsi" w:cstheme="minorHAnsi"/>
          <w:bCs/>
          <w:sz w:val="22"/>
          <w:szCs w:val="22"/>
          <w:lang w:val="nl-BE"/>
        </w:rPr>
        <w:t xml:space="preserve"> </w:t>
      </w:r>
    </w:p>
    <w:p w14:paraId="3CDDDA21" w14:textId="77777777" w:rsidR="0006716E" w:rsidRPr="0006716E" w:rsidRDefault="0006716E" w:rsidP="00C0625C">
      <w:pPr>
        <w:pStyle w:val="Corpsdetexte"/>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8F6200" w14:paraId="266EE119" w14:textId="77777777" w:rsidTr="008F6200">
        <w:tc>
          <w:tcPr>
            <w:tcW w:w="9062" w:type="dxa"/>
          </w:tcPr>
          <w:p w14:paraId="0E88854F" w14:textId="3181832E" w:rsidR="008F6200" w:rsidRPr="00D33424" w:rsidRDefault="008F6200" w:rsidP="00D33424">
            <w:pPr>
              <w:pStyle w:val="Corpsdetexte"/>
              <w:spacing w:before="120" w:after="120"/>
              <w:rPr>
                <w:rFonts w:ascii="Calibri" w:hAnsi="Calibri" w:cs="Calibri"/>
                <w:sz w:val="22"/>
                <w:szCs w:val="22"/>
                <w:lang w:val="fr-FR"/>
              </w:rPr>
            </w:pPr>
            <w:r w:rsidRPr="008F6200">
              <w:rPr>
                <w:rFonts w:ascii="Calibri" w:hAnsi="Calibri" w:cs="Calibri"/>
                <w:sz w:val="22"/>
                <w:szCs w:val="22"/>
                <w:lang w:val="fr-FR"/>
              </w:rPr>
              <w:t xml:space="preserve">Le </w:t>
            </w:r>
            <w:r>
              <w:rPr>
                <w:rFonts w:ascii="Calibri" w:hAnsi="Calibri" w:cs="Calibri"/>
                <w:sz w:val="22"/>
                <w:szCs w:val="22"/>
                <w:lang w:val="fr-FR"/>
              </w:rPr>
              <w:t>compte-rendu</w:t>
            </w:r>
            <w:r w:rsidRPr="008F6200">
              <w:rPr>
                <w:rFonts w:ascii="Calibri" w:hAnsi="Calibri" w:cs="Calibri"/>
                <w:sz w:val="22"/>
                <w:szCs w:val="22"/>
                <w:lang w:val="fr-FR"/>
              </w:rPr>
              <w:t xml:space="preserve"> est approuvé à l’unanimité.</w:t>
            </w:r>
          </w:p>
        </w:tc>
      </w:tr>
    </w:tbl>
    <w:p w14:paraId="54499DC3" w14:textId="4C978819" w:rsidR="00D33424" w:rsidRDefault="00D33424" w:rsidP="00E943AF">
      <w:pPr>
        <w:pStyle w:val="Corpsdetexte"/>
        <w:jc w:val="left"/>
        <w:rPr>
          <w:rFonts w:ascii="Calibri" w:hAnsi="Calibri" w:cs="Calibri"/>
          <w:sz w:val="22"/>
          <w:szCs w:val="22"/>
          <w:highlight w:val="yellow"/>
          <w:lang w:val="fr-BE"/>
        </w:rPr>
      </w:pPr>
    </w:p>
    <w:p w14:paraId="25521762" w14:textId="60CD0103" w:rsidR="0006716E" w:rsidRPr="0006716E" w:rsidRDefault="0006716E" w:rsidP="0006716E">
      <w:pPr>
        <w:pStyle w:val="Paragraphedeliste"/>
        <w:numPr>
          <w:ilvl w:val="0"/>
          <w:numId w:val="1"/>
        </w:numPr>
        <w:rPr>
          <w:rFonts w:ascii="Calibri" w:hAnsi="Calibri" w:cs="Calibri"/>
          <w:b/>
          <w:sz w:val="22"/>
          <w:szCs w:val="22"/>
          <w:lang w:val="fr-FR"/>
        </w:rPr>
      </w:pPr>
      <w:r w:rsidRPr="0006716E">
        <w:rPr>
          <w:rFonts w:ascii="Calibri" w:hAnsi="Calibri" w:cs="Calibri"/>
          <w:b/>
          <w:sz w:val="22"/>
          <w:szCs w:val="22"/>
          <w:lang w:val="fr-FR"/>
        </w:rPr>
        <w:t xml:space="preserve">Etat des dépenses </w:t>
      </w:r>
      <w:r w:rsidR="00C40986">
        <w:rPr>
          <w:rFonts w:ascii="Calibri" w:hAnsi="Calibri" w:cs="Calibri"/>
          <w:b/>
          <w:sz w:val="22"/>
          <w:szCs w:val="22"/>
          <w:lang w:val="fr-FR"/>
        </w:rPr>
        <w:t xml:space="preserve">au 30 </w:t>
      </w:r>
      <w:r w:rsidRPr="0006716E">
        <w:rPr>
          <w:rFonts w:ascii="Calibri" w:hAnsi="Calibri" w:cs="Calibri"/>
          <w:b/>
          <w:sz w:val="22"/>
          <w:szCs w:val="22"/>
          <w:lang w:val="fr-FR"/>
        </w:rPr>
        <w:t>juin 2023</w:t>
      </w:r>
    </w:p>
    <w:p w14:paraId="5957C44C" w14:textId="4026D31B" w:rsidR="0006716E" w:rsidRDefault="0006716E" w:rsidP="00DC6D47">
      <w:pPr>
        <w:spacing w:after="0"/>
        <w:rPr>
          <w:lang w:val="fr-FR"/>
        </w:rPr>
      </w:pPr>
    </w:p>
    <w:p w14:paraId="6DB2E66C" w14:textId="01B3938F" w:rsidR="00C96D1D" w:rsidRDefault="00C96D1D" w:rsidP="00DC6D47">
      <w:pPr>
        <w:spacing w:after="0"/>
        <w:rPr>
          <w:lang w:val="fr-FR"/>
        </w:rPr>
      </w:pPr>
      <w:r>
        <w:rPr>
          <w:lang w:val="fr-FR"/>
        </w:rPr>
        <w:t>Les membres ont reçu des documents avant la réunion (bilan au 30/06/23 et tableau Excel explicatif).</w:t>
      </w:r>
    </w:p>
    <w:p w14:paraId="613084FA" w14:textId="6A2E68AC" w:rsidR="00DC6D47" w:rsidRDefault="00DC6D47" w:rsidP="00DC6D47">
      <w:pPr>
        <w:spacing w:after="0"/>
        <w:rPr>
          <w:lang w:val="fr-FR"/>
        </w:rPr>
      </w:pPr>
      <w:r>
        <w:rPr>
          <w:lang w:val="fr-FR"/>
        </w:rPr>
        <w:t>La situation est saine à présent. Il y a un bénéfice de 9.555 € au 30 juin 2023.</w:t>
      </w:r>
    </w:p>
    <w:p w14:paraId="10881475" w14:textId="77777777" w:rsidR="00DC6D47" w:rsidRDefault="00DC6D47" w:rsidP="00DC6D47">
      <w:pPr>
        <w:spacing w:after="0"/>
        <w:rPr>
          <w:lang w:val="fr-FR"/>
        </w:rPr>
      </w:pPr>
    </w:p>
    <w:p w14:paraId="2C7D9797" w14:textId="4ADAB44C" w:rsidR="00C96D1D" w:rsidRDefault="00C96D1D" w:rsidP="00DC6D47">
      <w:pPr>
        <w:spacing w:after="0"/>
        <w:rPr>
          <w:lang w:val="fr-FR"/>
        </w:rPr>
      </w:pPr>
      <w:r>
        <w:rPr>
          <w:lang w:val="fr-FR"/>
        </w:rPr>
        <w:t xml:space="preserve">Olivier </w:t>
      </w:r>
      <w:proofErr w:type="spellStart"/>
      <w:r>
        <w:rPr>
          <w:lang w:val="fr-FR"/>
        </w:rPr>
        <w:t>Kroemmer</w:t>
      </w:r>
      <w:proofErr w:type="spellEnd"/>
      <w:r>
        <w:rPr>
          <w:lang w:val="fr-FR"/>
        </w:rPr>
        <w:t xml:space="preserve"> présente l’état au 30/06/23 (PPT) :</w:t>
      </w:r>
    </w:p>
    <w:p w14:paraId="190F81F6" w14:textId="5E67E47C" w:rsidR="0006716E" w:rsidRDefault="00C96D1D" w:rsidP="00DC6D47">
      <w:pPr>
        <w:pStyle w:val="Corpsdetexte"/>
        <w:numPr>
          <w:ilvl w:val="0"/>
          <w:numId w:val="2"/>
        </w:numPr>
        <w:jc w:val="left"/>
        <w:rPr>
          <w:rFonts w:ascii="Calibri" w:hAnsi="Calibri" w:cs="Calibri"/>
          <w:sz w:val="22"/>
          <w:szCs w:val="22"/>
          <w:lang w:val="fr-BE"/>
        </w:rPr>
      </w:pPr>
      <w:r w:rsidRPr="00C96D1D">
        <w:rPr>
          <w:rFonts w:ascii="Calibri" w:hAnsi="Calibri" w:cs="Calibri"/>
          <w:sz w:val="22"/>
          <w:szCs w:val="22"/>
          <w:lang w:val="fr-BE"/>
        </w:rPr>
        <w:t>L’inté</w:t>
      </w:r>
      <w:r w:rsidR="006F0308">
        <w:rPr>
          <w:rFonts w:ascii="Calibri" w:hAnsi="Calibri" w:cs="Calibri"/>
          <w:sz w:val="22"/>
          <w:szCs w:val="22"/>
          <w:lang w:val="fr-BE"/>
        </w:rPr>
        <w:t>gralité des opérations jusqu’à j</w:t>
      </w:r>
      <w:r w:rsidRPr="00C96D1D">
        <w:rPr>
          <w:rFonts w:ascii="Calibri" w:hAnsi="Calibri" w:cs="Calibri"/>
          <w:sz w:val="22"/>
          <w:szCs w:val="22"/>
          <w:lang w:val="fr-BE"/>
        </w:rPr>
        <w:t xml:space="preserve">uin 2023 est prise en considération </w:t>
      </w:r>
    </w:p>
    <w:p w14:paraId="53673AD8" w14:textId="425146A0" w:rsidR="00C96D1D" w:rsidRPr="00C96D1D" w:rsidRDefault="00C96D1D" w:rsidP="00DC6D47">
      <w:pPr>
        <w:pStyle w:val="Corpsdetexte"/>
        <w:numPr>
          <w:ilvl w:val="0"/>
          <w:numId w:val="2"/>
        </w:numPr>
        <w:jc w:val="left"/>
        <w:rPr>
          <w:rFonts w:ascii="Calibri" w:hAnsi="Calibri" w:cs="Calibri"/>
          <w:sz w:val="22"/>
          <w:szCs w:val="22"/>
          <w:lang w:val="fr-BE"/>
        </w:rPr>
      </w:pPr>
      <w:r w:rsidRPr="00C96D1D">
        <w:rPr>
          <w:rFonts w:ascii="Calibri" w:hAnsi="Calibri" w:cs="Calibri"/>
          <w:sz w:val="22"/>
          <w:szCs w:val="22"/>
          <w:lang w:val="fr-BE"/>
        </w:rPr>
        <w:t>La clôture est réalisée avec les mêmes critères qu’une clôture annuelle</w:t>
      </w:r>
    </w:p>
    <w:p w14:paraId="02F98719" w14:textId="66847A5D" w:rsidR="0006716E" w:rsidRPr="00DC6D47" w:rsidRDefault="00C96D1D" w:rsidP="00DC6D47">
      <w:pPr>
        <w:pStyle w:val="Corpsdetexte"/>
        <w:numPr>
          <w:ilvl w:val="0"/>
          <w:numId w:val="2"/>
        </w:numPr>
        <w:jc w:val="left"/>
        <w:rPr>
          <w:rFonts w:ascii="Calibri" w:hAnsi="Calibri" w:cs="Calibri"/>
          <w:sz w:val="22"/>
          <w:szCs w:val="22"/>
          <w:lang w:val="fr-BE"/>
        </w:rPr>
      </w:pPr>
      <w:r w:rsidRPr="00DC6D47">
        <w:rPr>
          <w:rFonts w:ascii="Calibri" w:hAnsi="Calibri" w:cs="Calibri"/>
          <w:sz w:val="22"/>
          <w:szCs w:val="22"/>
          <w:lang w:val="fr-BE"/>
        </w:rPr>
        <w:t>Bén</w:t>
      </w:r>
      <w:r w:rsidR="00C40986">
        <w:rPr>
          <w:rFonts w:ascii="Calibri" w:hAnsi="Calibri" w:cs="Calibri"/>
          <w:sz w:val="22"/>
          <w:szCs w:val="22"/>
          <w:lang w:val="fr-BE"/>
        </w:rPr>
        <w:t>éfice au 30/06/2023 : + 9.555 €</w:t>
      </w:r>
    </w:p>
    <w:p w14:paraId="03039616" w14:textId="78584F36" w:rsidR="00C96D1D" w:rsidRDefault="00C96D1D" w:rsidP="00DC6D47">
      <w:pPr>
        <w:pStyle w:val="Corpsdetexte"/>
        <w:numPr>
          <w:ilvl w:val="0"/>
          <w:numId w:val="2"/>
        </w:numPr>
        <w:jc w:val="left"/>
        <w:rPr>
          <w:rFonts w:ascii="Calibri" w:hAnsi="Calibri" w:cs="Calibri"/>
          <w:sz w:val="22"/>
          <w:szCs w:val="22"/>
          <w:lang w:val="fr-BE"/>
        </w:rPr>
      </w:pPr>
      <w:r w:rsidRPr="00C96D1D">
        <w:rPr>
          <w:rFonts w:ascii="Calibri" w:hAnsi="Calibri" w:cs="Calibri"/>
          <w:sz w:val="22"/>
          <w:szCs w:val="22"/>
          <w:lang w:val="fr-BE"/>
        </w:rPr>
        <w:t>Réserves disponibles au 30/06/2023</w:t>
      </w:r>
      <w:r>
        <w:rPr>
          <w:rFonts w:ascii="Calibri" w:hAnsi="Calibri" w:cs="Calibri"/>
          <w:sz w:val="22"/>
          <w:szCs w:val="22"/>
          <w:lang w:val="fr-BE"/>
        </w:rPr>
        <w:t xml:space="preserve"> : 125.</w:t>
      </w:r>
      <w:r w:rsidRPr="00C96D1D">
        <w:rPr>
          <w:rFonts w:ascii="Calibri" w:hAnsi="Calibri" w:cs="Calibri"/>
          <w:sz w:val="22"/>
          <w:szCs w:val="22"/>
          <w:lang w:val="fr-BE"/>
        </w:rPr>
        <w:t>170 €</w:t>
      </w:r>
    </w:p>
    <w:p w14:paraId="6EE3C9FE" w14:textId="471FD5D6" w:rsidR="00C96D1D" w:rsidRPr="00C96D1D" w:rsidRDefault="00C96D1D" w:rsidP="00DC6D47">
      <w:pPr>
        <w:pStyle w:val="Corpsdetexte"/>
        <w:numPr>
          <w:ilvl w:val="0"/>
          <w:numId w:val="2"/>
        </w:numPr>
        <w:jc w:val="left"/>
        <w:rPr>
          <w:rFonts w:ascii="Calibri" w:hAnsi="Calibri" w:cs="Calibri"/>
          <w:sz w:val="22"/>
          <w:szCs w:val="22"/>
          <w:lang w:val="fr-BE"/>
        </w:rPr>
      </w:pPr>
      <w:r w:rsidRPr="00C96D1D">
        <w:rPr>
          <w:rFonts w:ascii="Calibri" w:hAnsi="Calibri" w:cs="Calibri"/>
          <w:sz w:val="22"/>
          <w:szCs w:val="22"/>
          <w:lang w:val="fr-BE"/>
        </w:rPr>
        <w:t>Solvabilité (</w:t>
      </w:r>
      <w:proofErr w:type="spellStart"/>
      <w:r w:rsidRPr="00C96D1D">
        <w:rPr>
          <w:rFonts w:ascii="Calibri" w:hAnsi="Calibri" w:cs="Calibri"/>
          <w:sz w:val="22"/>
          <w:szCs w:val="22"/>
          <w:lang w:val="fr-BE"/>
        </w:rPr>
        <w:t>nbre</w:t>
      </w:r>
      <w:proofErr w:type="spellEnd"/>
      <w:r w:rsidRPr="00C96D1D">
        <w:rPr>
          <w:rFonts w:ascii="Calibri" w:hAnsi="Calibri" w:cs="Calibri"/>
          <w:sz w:val="22"/>
          <w:szCs w:val="22"/>
          <w:lang w:val="fr-BE"/>
        </w:rPr>
        <w:t xml:space="preserve"> de mois de fonctionnement sur fonds propres) : environ 4 mois (comme 2022)</w:t>
      </w:r>
    </w:p>
    <w:p w14:paraId="39C07D8F" w14:textId="1F4CADF1" w:rsidR="0006716E" w:rsidRDefault="00C96D1D" w:rsidP="00DC6D47">
      <w:pPr>
        <w:pStyle w:val="Corpsdetexte"/>
        <w:numPr>
          <w:ilvl w:val="0"/>
          <w:numId w:val="2"/>
        </w:numPr>
        <w:jc w:val="left"/>
        <w:rPr>
          <w:rFonts w:ascii="Calibri" w:hAnsi="Calibri" w:cs="Calibri"/>
          <w:sz w:val="22"/>
          <w:szCs w:val="22"/>
          <w:lang w:val="fr-BE"/>
        </w:rPr>
      </w:pPr>
      <w:r>
        <w:rPr>
          <w:rFonts w:ascii="Calibri" w:hAnsi="Calibri" w:cs="Calibri"/>
          <w:sz w:val="22"/>
          <w:szCs w:val="22"/>
          <w:lang w:val="fr-BE"/>
        </w:rPr>
        <w:t>Liquidités au 30/06/2022 : 336.</w:t>
      </w:r>
      <w:r w:rsidRPr="00C96D1D">
        <w:rPr>
          <w:rFonts w:ascii="Calibri" w:hAnsi="Calibri" w:cs="Calibri"/>
          <w:sz w:val="22"/>
          <w:szCs w:val="22"/>
          <w:lang w:val="fr-BE"/>
        </w:rPr>
        <w:t>899 €</w:t>
      </w:r>
    </w:p>
    <w:p w14:paraId="3A337A56" w14:textId="1BDB4C39" w:rsidR="00C96D1D" w:rsidRDefault="00C96D1D" w:rsidP="00DC6D47">
      <w:pPr>
        <w:pStyle w:val="Corpsdetexte"/>
        <w:numPr>
          <w:ilvl w:val="0"/>
          <w:numId w:val="2"/>
        </w:numPr>
        <w:jc w:val="left"/>
        <w:rPr>
          <w:rFonts w:ascii="Calibri" w:hAnsi="Calibri" w:cs="Calibri"/>
          <w:sz w:val="22"/>
          <w:szCs w:val="22"/>
          <w:lang w:val="fr-BE"/>
        </w:rPr>
      </w:pPr>
      <w:r w:rsidRPr="00C96D1D">
        <w:rPr>
          <w:rFonts w:ascii="Calibri" w:hAnsi="Calibri" w:cs="Calibri"/>
          <w:sz w:val="22"/>
          <w:szCs w:val="22"/>
          <w:lang w:val="fr-BE"/>
        </w:rPr>
        <w:t xml:space="preserve">Endettement &lt; 1 an </w:t>
      </w:r>
      <w:r>
        <w:rPr>
          <w:rFonts w:ascii="Calibri" w:hAnsi="Calibri" w:cs="Calibri"/>
          <w:sz w:val="22"/>
          <w:szCs w:val="22"/>
          <w:lang w:val="fr-BE"/>
        </w:rPr>
        <w:t>au 30/06/2023 : 370.000 € (comme en</w:t>
      </w:r>
      <w:r w:rsidRPr="00C96D1D">
        <w:rPr>
          <w:rFonts w:ascii="Calibri" w:hAnsi="Calibri" w:cs="Calibri"/>
          <w:sz w:val="22"/>
          <w:szCs w:val="22"/>
          <w:lang w:val="fr-BE"/>
        </w:rPr>
        <w:t xml:space="preserve"> 2022)</w:t>
      </w:r>
    </w:p>
    <w:p w14:paraId="7C4261C5" w14:textId="33A48A3B" w:rsidR="00C96D1D" w:rsidRPr="00C96D1D" w:rsidRDefault="00C96D1D" w:rsidP="00DC6D47">
      <w:pPr>
        <w:pStyle w:val="Corpsdetexte"/>
        <w:numPr>
          <w:ilvl w:val="0"/>
          <w:numId w:val="2"/>
        </w:numPr>
        <w:rPr>
          <w:rFonts w:ascii="Calibri" w:hAnsi="Calibri" w:cs="Calibri"/>
          <w:sz w:val="22"/>
          <w:szCs w:val="22"/>
          <w:lang w:val="fr-BE"/>
        </w:rPr>
      </w:pPr>
      <w:r w:rsidRPr="00C96D1D">
        <w:rPr>
          <w:rFonts w:ascii="Calibri" w:hAnsi="Calibri" w:cs="Calibri"/>
          <w:sz w:val="22"/>
          <w:szCs w:val="22"/>
          <w:lang w:val="fr-BE"/>
        </w:rPr>
        <w:t>Coûts exceptionnels à considérer</w:t>
      </w:r>
      <w:r w:rsidR="006F0308">
        <w:rPr>
          <w:rFonts w:ascii="Calibri" w:hAnsi="Calibri" w:cs="Calibri"/>
          <w:sz w:val="22"/>
          <w:szCs w:val="22"/>
          <w:lang w:val="fr-BE"/>
        </w:rPr>
        <w:t>,</w:t>
      </w:r>
      <w:r w:rsidRPr="00C96D1D">
        <w:rPr>
          <w:rFonts w:ascii="Calibri" w:hAnsi="Calibri" w:cs="Calibri"/>
          <w:sz w:val="22"/>
          <w:szCs w:val="22"/>
          <w:lang w:val="fr-BE"/>
        </w:rPr>
        <w:t xml:space="preserve"> qui sont encore le résultat de la crise 2021-2022 :</w:t>
      </w:r>
    </w:p>
    <w:p w14:paraId="19ADCBD6" w14:textId="1B2B2182" w:rsidR="00C96D1D" w:rsidRPr="00C96D1D" w:rsidRDefault="00C96D1D" w:rsidP="00CF3030">
      <w:pPr>
        <w:pStyle w:val="Corpsdetexte"/>
        <w:numPr>
          <w:ilvl w:val="1"/>
          <w:numId w:val="2"/>
        </w:numPr>
        <w:rPr>
          <w:rFonts w:ascii="Calibri" w:hAnsi="Calibri" w:cs="Calibri"/>
          <w:sz w:val="22"/>
          <w:szCs w:val="22"/>
          <w:lang w:val="fr-BE"/>
        </w:rPr>
      </w:pPr>
      <w:proofErr w:type="spellStart"/>
      <w:r>
        <w:rPr>
          <w:rFonts w:ascii="Calibri" w:hAnsi="Calibri" w:cs="Calibri"/>
          <w:sz w:val="22"/>
          <w:szCs w:val="22"/>
          <w:lang w:val="fr-BE"/>
        </w:rPr>
        <w:t>Axyom</w:t>
      </w:r>
      <w:proofErr w:type="spellEnd"/>
      <w:r>
        <w:rPr>
          <w:rFonts w:ascii="Calibri" w:hAnsi="Calibri" w:cs="Calibri"/>
          <w:sz w:val="22"/>
          <w:szCs w:val="22"/>
          <w:lang w:val="fr-BE"/>
        </w:rPr>
        <w:tab/>
        <w:t>6.</w:t>
      </w:r>
      <w:r w:rsidRPr="00C96D1D">
        <w:rPr>
          <w:rFonts w:ascii="Calibri" w:hAnsi="Calibri" w:cs="Calibri"/>
          <w:sz w:val="22"/>
          <w:szCs w:val="22"/>
          <w:lang w:val="fr-BE"/>
        </w:rPr>
        <w:t>495 €</w:t>
      </w:r>
      <w:r>
        <w:rPr>
          <w:rFonts w:ascii="Calibri" w:hAnsi="Calibri" w:cs="Calibri"/>
          <w:sz w:val="22"/>
          <w:szCs w:val="22"/>
          <w:lang w:val="fr-BE"/>
        </w:rPr>
        <w:t xml:space="preserve"> (en année « normale » ce montant sera inférieur)</w:t>
      </w:r>
    </w:p>
    <w:p w14:paraId="38CBDB03" w14:textId="4B6FE4AF" w:rsidR="00C96D1D" w:rsidRDefault="00C96D1D" w:rsidP="00CF3030">
      <w:pPr>
        <w:pStyle w:val="Corpsdetexte"/>
        <w:numPr>
          <w:ilvl w:val="1"/>
          <w:numId w:val="2"/>
        </w:numPr>
        <w:jc w:val="left"/>
        <w:rPr>
          <w:rFonts w:ascii="Calibri" w:hAnsi="Calibri" w:cs="Calibri"/>
          <w:sz w:val="22"/>
          <w:szCs w:val="22"/>
          <w:lang w:val="fr-BE"/>
        </w:rPr>
      </w:pPr>
      <w:r>
        <w:rPr>
          <w:rFonts w:ascii="Calibri" w:hAnsi="Calibri" w:cs="Calibri"/>
          <w:sz w:val="22"/>
          <w:szCs w:val="22"/>
          <w:lang w:val="fr-BE"/>
        </w:rPr>
        <w:t>Frais avocat 1.</w:t>
      </w:r>
      <w:r w:rsidRPr="00C96D1D">
        <w:rPr>
          <w:rFonts w:ascii="Calibri" w:hAnsi="Calibri" w:cs="Calibri"/>
          <w:sz w:val="22"/>
          <w:szCs w:val="22"/>
          <w:lang w:val="fr-BE"/>
        </w:rPr>
        <w:t>953 €</w:t>
      </w:r>
      <w:r>
        <w:rPr>
          <w:rFonts w:ascii="Calibri" w:hAnsi="Calibri" w:cs="Calibri"/>
          <w:sz w:val="22"/>
          <w:szCs w:val="22"/>
          <w:lang w:val="fr-BE"/>
        </w:rPr>
        <w:t xml:space="preserve"> (le procès est gagné et clôturé)</w:t>
      </w:r>
    </w:p>
    <w:p w14:paraId="38CD63E0" w14:textId="6E4B075F" w:rsidR="00C96D1D" w:rsidRDefault="00C96D1D" w:rsidP="0006716E">
      <w:pPr>
        <w:pStyle w:val="Corpsdetexte"/>
        <w:jc w:val="left"/>
        <w:rPr>
          <w:rFonts w:ascii="Calibri" w:hAnsi="Calibri" w:cs="Calibri"/>
          <w:sz w:val="22"/>
          <w:szCs w:val="22"/>
          <w:lang w:val="fr-BE"/>
        </w:rPr>
      </w:pPr>
    </w:p>
    <w:p w14:paraId="7324B806" w14:textId="77777777" w:rsidR="00DC6D47" w:rsidRDefault="00DC6D47" w:rsidP="0006716E">
      <w:pPr>
        <w:pStyle w:val="Corpsdetexte"/>
        <w:jc w:val="left"/>
        <w:rPr>
          <w:rFonts w:ascii="Calibri" w:hAnsi="Calibri" w:cs="Calibri"/>
          <w:sz w:val="22"/>
          <w:szCs w:val="22"/>
          <w:lang w:val="fr-BE"/>
        </w:rPr>
      </w:pPr>
      <w:r>
        <w:rPr>
          <w:rFonts w:ascii="Calibri" w:hAnsi="Calibri" w:cs="Calibri"/>
          <w:sz w:val="22"/>
          <w:szCs w:val="22"/>
          <w:lang w:val="fr-BE"/>
        </w:rPr>
        <w:t xml:space="preserve">Pegasus attend encore 2 factures exceptionnelles : </w:t>
      </w:r>
    </w:p>
    <w:p w14:paraId="0F7A4087" w14:textId="5DF272BC" w:rsidR="00DC6D47" w:rsidRDefault="00DC6D47" w:rsidP="00DC6D47">
      <w:pPr>
        <w:pStyle w:val="Corpsdetexte"/>
        <w:numPr>
          <w:ilvl w:val="0"/>
          <w:numId w:val="2"/>
        </w:numPr>
        <w:rPr>
          <w:rFonts w:ascii="Calibri" w:hAnsi="Calibri" w:cs="Calibri"/>
          <w:sz w:val="22"/>
          <w:szCs w:val="22"/>
          <w:lang w:val="fr-BE"/>
        </w:rPr>
      </w:pPr>
      <w:r w:rsidRPr="00DC6D47">
        <w:rPr>
          <w:rFonts w:ascii="Calibri" w:hAnsi="Calibri" w:cs="Calibri"/>
          <w:sz w:val="22"/>
          <w:szCs w:val="22"/>
          <w:lang w:val="fr-BE"/>
        </w:rPr>
        <w:t>3.000 € tout compris pour le logo et le site (petite entreprise franchisée TVA</w:t>
      </w:r>
      <w:r>
        <w:rPr>
          <w:rFonts w:ascii="Calibri" w:hAnsi="Calibri" w:cs="Calibri"/>
          <w:sz w:val="22"/>
          <w:szCs w:val="22"/>
          <w:lang w:val="fr-BE"/>
        </w:rPr>
        <w:t>, 1.500 € en 2023 et 1.500 € en 2024</w:t>
      </w:r>
      <w:r w:rsidRPr="00DC6D47">
        <w:rPr>
          <w:rFonts w:ascii="Calibri" w:hAnsi="Calibri" w:cs="Calibri"/>
          <w:sz w:val="22"/>
          <w:szCs w:val="22"/>
          <w:lang w:val="fr-BE"/>
        </w:rPr>
        <w:t>)</w:t>
      </w:r>
    </w:p>
    <w:p w14:paraId="1C0628AB" w14:textId="590650A8" w:rsidR="00DC6D47" w:rsidRDefault="00DC6D47" w:rsidP="00DC6D47">
      <w:pPr>
        <w:pStyle w:val="Corpsdetexte"/>
        <w:numPr>
          <w:ilvl w:val="0"/>
          <w:numId w:val="2"/>
        </w:numPr>
        <w:rPr>
          <w:rFonts w:ascii="Calibri" w:hAnsi="Calibri" w:cs="Calibri"/>
          <w:sz w:val="22"/>
          <w:szCs w:val="22"/>
          <w:lang w:val="fr-BE"/>
        </w:rPr>
      </w:pPr>
      <w:r w:rsidRPr="00DC6D47">
        <w:rPr>
          <w:rFonts w:ascii="Calibri" w:hAnsi="Calibri" w:cs="Calibri"/>
          <w:sz w:val="22"/>
          <w:szCs w:val="22"/>
          <w:lang w:val="fr-BE"/>
        </w:rPr>
        <w:t>8.893,50 € TVA de 21% comprise pour le CFIP pour l</w:t>
      </w:r>
      <w:r>
        <w:rPr>
          <w:rFonts w:ascii="Calibri" w:hAnsi="Calibri" w:cs="Calibri"/>
          <w:sz w:val="22"/>
          <w:szCs w:val="22"/>
          <w:lang w:val="fr-BE"/>
        </w:rPr>
        <w:t>’appui à la réalisation du</w:t>
      </w:r>
      <w:r w:rsidRPr="00DC6D47">
        <w:rPr>
          <w:rFonts w:ascii="Calibri" w:hAnsi="Calibri" w:cs="Calibri"/>
          <w:sz w:val="22"/>
          <w:szCs w:val="22"/>
          <w:lang w:val="fr-BE"/>
        </w:rPr>
        <w:t xml:space="preserve"> plan d’action 2024-2026.</w:t>
      </w:r>
    </w:p>
    <w:p w14:paraId="46E9DD02" w14:textId="426DF3E8" w:rsidR="00DC6D47" w:rsidRDefault="00DC6D47" w:rsidP="0006716E">
      <w:pPr>
        <w:pStyle w:val="Corpsdetexte"/>
        <w:jc w:val="left"/>
        <w:rPr>
          <w:rFonts w:ascii="Calibri" w:hAnsi="Calibri" w:cs="Calibri"/>
          <w:sz w:val="22"/>
          <w:szCs w:val="22"/>
          <w:lang w:val="fr-BE"/>
        </w:rPr>
      </w:pPr>
    </w:p>
    <w:p w14:paraId="0F32D829" w14:textId="71421A3C" w:rsidR="00DC6D47" w:rsidRDefault="00DC6D47" w:rsidP="0006716E">
      <w:pPr>
        <w:pStyle w:val="Corpsdetexte"/>
        <w:jc w:val="left"/>
        <w:rPr>
          <w:rFonts w:ascii="Calibri" w:hAnsi="Calibri" w:cs="Calibri"/>
          <w:sz w:val="22"/>
          <w:szCs w:val="22"/>
          <w:lang w:val="fr-BE"/>
        </w:rPr>
      </w:pPr>
      <w:r>
        <w:rPr>
          <w:rFonts w:ascii="Calibri" w:hAnsi="Calibri" w:cs="Calibri"/>
          <w:sz w:val="22"/>
          <w:szCs w:val="22"/>
          <w:lang w:val="fr-BE"/>
        </w:rPr>
        <w:t>Les membres posent des questions</w:t>
      </w:r>
      <w:r>
        <w:rPr>
          <w:rStyle w:val="Appelnotedebasdep"/>
          <w:rFonts w:ascii="Calibri" w:hAnsi="Calibri" w:cs="Calibri"/>
          <w:sz w:val="22"/>
          <w:szCs w:val="22"/>
          <w:lang w:val="fr-BE"/>
        </w:rPr>
        <w:footnoteReference w:id="1"/>
      </w:r>
      <w:r>
        <w:rPr>
          <w:rFonts w:ascii="Calibri" w:hAnsi="Calibri" w:cs="Calibri"/>
          <w:sz w:val="22"/>
          <w:szCs w:val="22"/>
          <w:lang w:val="fr-BE"/>
        </w:rPr>
        <w:t> :</w:t>
      </w:r>
    </w:p>
    <w:p w14:paraId="0309DF5B" w14:textId="7BED0BE3" w:rsidR="00DC6D47" w:rsidRDefault="00DC6D47" w:rsidP="00DC6D47">
      <w:pPr>
        <w:pStyle w:val="Corpsdetexte"/>
        <w:numPr>
          <w:ilvl w:val="0"/>
          <w:numId w:val="10"/>
        </w:numPr>
        <w:jc w:val="left"/>
        <w:rPr>
          <w:rFonts w:ascii="Calibri" w:hAnsi="Calibri" w:cs="Calibri"/>
          <w:sz w:val="22"/>
          <w:szCs w:val="22"/>
          <w:lang w:val="fr-BE"/>
        </w:rPr>
      </w:pPr>
      <w:r>
        <w:rPr>
          <w:rFonts w:ascii="Calibri" w:hAnsi="Calibri" w:cs="Calibri"/>
          <w:sz w:val="22"/>
          <w:szCs w:val="22"/>
          <w:lang w:val="fr-BE"/>
        </w:rPr>
        <w:t>Dans les 20.000 € de créances indiquées, combien sont des créances douteuses ?</w:t>
      </w:r>
    </w:p>
    <w:p w14:paraId="4FEE0397" w14:textId="5DCF7A7B" w:rsidR="00DC6D47" w:rsidRPr="00E33C01" w:rsidRDefault="00DC6D47" w:rsidP="00DC6D47">
      <w:pPr>
        <w:pStyle w:val="Corpsdetexte"/>
        <w:numPr>
          <w:ilvl w:val="1"/>
          <w:numId w:val="10"/>
        </w:numPr>
        <w:jc w:val="left"/>
        <w:rPr>
          <w:rFonts w:ascii="Calibri" w:hAnsi="Calibri" w:cs="Calibri"/>
          <w:sz w:val="22"/>
          <w:szCs w:val="22"/>
          <w:lang w:val="fr-BE"/>
        </w:rPr>
      </w:pPr>
      <w:r>
        <w:rPr>
          <w:rFonts w:ascii="Calibri" w:hAnsi="Calibri" w:cs="Calibri"/>
          <w:sz w:val="22"/>
          <w:szCs w:val="22"/>
          <w:lang w:val="fr-BE"/>
        </w:rPr>
        <w:t xml:space="preserve">Pegasus estime que seul une </w:t>
      </w:r>
      <w:r w:rsidR="00E33C01">
        <w:rPr>
          <w:rFonts w:ascii="Calibri" w:hAnsi="Calibri" w:cs="Calibri"/>
          <w:sz w:val="22"/>
          <w:szCs w:val="22"/>
          <w:lang w:val="fr-BE"/>
        </w:rPr>
        <w:t>créance de</w:t>
      </w:r>
      <w:r w:rsidRPr="00E33C01">
        <w:rPr>
          <w:rFonts w:ascii="Calibri" w:hAnsi="Calibri" w:cs="Calibri"/>
          <w:sz w:val="22"/>
          <w:szCs w:val="22"/>
          <w:lang w:val="fr-BE"/>
        </w:rPr>
        <w:t xml:space="preserve"> 2.500 € est douteuse</w:t>
      </w:r>
      <w:r w:rsidR="00265858" w:rsidRPr="00E33C01">
        <w:rPr>
          <w:rFonts w:ascii="Calibri" w:hAnsi="Calibri" w:cs="Calibri"/>
          <w:sz w:val="22"/>
          <w:szCs w:val="22"/>
          <w:lang w:val="fr-BE"/>
        </w:rPr>
        <w:t xml:space="preserve"> (</w:t>
      </w:r>
      <w:proofErr w:type="spellStart"/>
      <w:r w:rsidR="00265858" w:rsidRPr="00E33C01">
        <w:rPr>
          <w:rFonts w:ascii="Calibri" w:hAnsi="Calibri" w:cs="Calibri"/>
          <w:sz w:val="22"/>
          <w:szCs w:val="22"/>
          <w:lang w:val="fr-BE"/>
        </w:rPr>
        <w:t>Provincie</w:t>
      </w:r>
      <w:proofErr w:type="spellEnd"/>
      <w:r w:rsidR="00265858" w:rsidRPr="00E33C01">
        <w:rPr>
          <w:rFonts w:ascii="Calibri" w:hAnsi="Calibri" w:cs="Calibri"/>
          <w:sz w:val="22"/>
          <w:szCs w:val="22"/>
          <w:lang w:val="fr-BE"/>
        </w:rPr>
        <w:t xml:space="preserve"> Antwerpen)</w:t>
      </w:r>
      <w:r w:rsidRPr="00E33C01">
        <w:rPr>
          <w:rFonts w:ascii="Calibri" w:hAnsi="Calibri" w:cs="Calibri"/>
          <w:sz w:val="22"/>
          <w:szCs w:val="22"/>
          <w:lang w:val="fr-BE"/>
        </w:rPr>
        <w:t>.</w:t>
      </w:r>
      <w:r w:rsidR="00DB2618">
        <w:rPr>
          <w:rFonts w:ascii="Calibri" w:hAnsi="Calibri" w:cs="Calibri"/>
          <w:sz w:val="22"/>
          <w:szCs w:val="22"/>
          <w:lang w:val="fr-BE"/>
        </w:rPr>
        <w:t xml:space="preserve"> </w:t>
      </w:r>
      <w:r w:rsidR="00DB2618" w:rsidRPr="00DB2618">
        <w:rPr>
          <w:rFonts w:ascii="Calibri" w:hAnsi="Calibri" w:cs="Calibri"/>
          <w:color w:val="0070C0"/>
          <w:sz w:val="22"/>
          <w:szCs w:val="22"/>
          <w:lang w:val="fr-BE"/>
        </w:rPr>
        <w:t>NDLR : 2.376,78 €</w:t>
      </w:r>
      <w:r w:rsidR="00DB2618">
        <w:rPr>
          <w:rFonts w:ascii="Calibri" w:hAnsi="Calibri" w:cs="Calibri"/>
          <w:color w:val="0070C0"/>
          <w:sz w:val="22"/>
          <w:szCs w:val="22"/>
          <w:lang w:val="fr-BE"/>
        </w:rPr>
        <w:t xml:space="preserve"> précisément.</w:t>
      </w:r>
    </w:p>
    <w:p w14:paraId="5E207077" w14:textId="69B5EAEB" w:rsidR="00DC6D47" w:rsidRDefault="00DC6D47" w:rsidP="00DC6D47">
      <w:pPr>
        <w:pStyle w:val="Corpsdetexte"/>
        <w:numPr>
          <w:ilvl w:val="1"/>
          <w:numId w:val="10"/>
        </w:numPr>
        <w:jc w:val="left"/>
        <w:rPr>
          <w:rFonts w:ascii="Calibri" w:hAnsi="Calibri" w:cs="Calibri"/>
          <w:sz w:val="22"/>
          <w:szCs w:val="22"/>
          <w:lang w:val="fr-BE"/>
        </w:rPr>
      </w:pPr>
      <w:r w:rsidRPr="00E33C01">
        <w:rPr>
          <w:rFonts w:ascii="Calibri" w:hAnsi="Calibri" w:cs="Calibri"/>
          <w:sz w:val="22"/>
          <w:szCs w:val="22"/>
          <w:lang w:val="fr-BE"/>
        </w:rPr>
        <w:t>Pour l’assemblée de juin 2024, Pegasus peut</w:t>
      </w:r>
      <w:r>
        <w:rPr>
          <w:rFonts w:ascii="Calibri" w:hAnsi="Calibri" w:cs="Calibri"/>
          <w:sz w:val="22"/>
          <w:szCs w:val="22"/>
          <w:lang w:val="fr-BE"/>
        </w:rPr>
        <w:t xml:space="preserve"> indiquer les noms des associations qui ont des créances ouvertes</w:t>
      </w:r>
      <w:r w:rsidR="006F0308">
        <w:rPr>
          <w:rFonts w:ascii="Calibri" w:hAnsi="Calibri" w:cs="Calibri"/>
          <w:sz w:val="22"/>
          <w:szCs w:val="22"/>
          <w:lang w:val="fr-BE"/>
        </w:rPr>
        <w:t xml:space="preserve"> chez Pegasus</w:t>
      </w:r>
      <w:r>
        <w:rPr>
          <w:rFonts w:ascii="Calibri" w:hAnsi="Calibri" w:cs="Calibri"/>
          <w:sz w:val="22"/>
          <w:szCs w:val="22"/>
          <w:lang w:val="fr-BE"/>
        </w:rPr>
        <w:t>.</w:t>
      </w:r>
    </w:p>
    <w:p w14:paraId="3A0F0A06" w14:textId="676CDC2E" w:rsidR="00DC6D47" w:rsidRPr="00E33C01" w:rsidRDefault="00DC6D47" w:rsidP="00DC6D47">
      <w:pPr>
        <w:pStyle w:val="Corpsdetexte"/>
        <w:numPr>
          <w:ilvl w:val="0"/>
          <w:numId w:val="10"/>
        </w:numPr>
        <w:jc w:val="left"/>
        <w:rPr>
          <w:rFonts w:ascii="Calibri" w:hAnsi="Calibri" w:cs="Calibri"/>
          <w:sz w:val="22"/>
          <w:szCs w:val="22"/>
          <w:lang w:val="fr-BE"/>
        </w:rPr>
      </w:pPr>
      <w:r w:rsidRPr="00E33C01">
        <w:rPr>
          <w:rFonts w:ascii="Calibri" w:hAnsi="Calibri" w:cs="Calibri"/>
          <w:sz w:val="22"/>
          <w:szCs w:val="22"/>
          <w:lang w:val="fr-BE"/>
        </w:rPr>
        <w:t>Que recouvrent les 5.044 € d’autres frais ?</w:t>
      </w:r>
    </w:p>
    <w:p w14:paraId="56EF3A70" w14:textId="4F2DA6C9" w:rsidR="00DC6D47" w:rsidRDefault="00DC6D47" w:rsidP="00DC6D47">
      <w:pPr>
        <w:pStyle w:val="Corpsdetexte"/>
        <w:numPr>
          <w:ilvl w:val="1"/>
          <w:numId w:val="10"/>
        </w:numPr>
        <w:jc w:val="left"/>
        <w:rPr>
          <w:rFonts w:ascii="Calibri" w:hAnsi="Calibri" w:cs="Calibri"/>
          <w:sz w:val="22"/>
          <w:szCs w:val="22"/>
          <w:lang w:val="fr-BE"/>
        </w:rPr>
      </w:pPr>
      <w:r>
        <w:rPr>
          <w:rFonts w:ascii="Calibri" w:hAnsi="Calibri" w:cs="Calibri"/>
          <w:sz w:val="22"/>
          <w:szCs w:val="22"/>
          <w:lang w:val="fr-BE"/>
        </w:rPr>
        <w:t>Ces montants viennent des comptes 640000 et 656100</w:t>
      </w:r>
    </w:p>
    <w:p w14:paraId="7F18097A" w14:textId="150C6713" w:rsidR="00E33C01" w:rsidRPr="00E33C01" w:rsidRDefault="00E33C01" w:rsidP="00E33C01">
      <w:pPr>
        <w:pStyle w:val="Corpsdetexte"/>
        <w:numPr>
          <w:ilvl w:val="1"/>
          <w:numId w:val="10"/>
        </w:numPr>
        <w:jc w:val="left"/>
        <w:rPr>
          <w:rFonts w:ascii="Calibri" w:hAnsi="Calibri" w:cs="Calibri"/>
          <w:color w:val="0070C0"/>
          <w:sz w:val="22"/>
          <w:szCs w:val="22"/>
          <w:lang w:val="fr-BE"/>
        </w:rPr>
      </w:pPr>
      <w:r w:rsidRPr="00E33C01">
        <w:rPr>
          <w:rFonts w:ascii="Calibri" w:hAnsi="Calibri" w:cs="Calibri"/>
          <w:color w:val="0070C0"/>
          <w:sz w:val="22"/>
          <w:szCs w:val="22"/>
          <w:lang w:val="fr-BE"/>
        </w:rPr>
        <w:t>NDLR : Ce poste est composé :</w:t>
      </w:r>
    </w:p>
    <w:p w14:paraId="58309C0F" w14:textId="6BC571A0" w:rsidR="00E33C01" w:rsidRPr="00E33C01" w:rsidRDefault="00E33C01" w:rsidP="00E33C01">
      <w:pPr>
        <w:pStyle w:val="Corpsdetexte"/>
        <w:numPr>
          <w:ilvl w:val="2"/>
          <w:numId w:val="10"/>
        </w:numPr>
        <w:jc w:val="left"/>
        <w:rPr>
          <w:rFonts w:ascii="Calibri" w:hAnsi="Calibri" w:cs="Calibri"/>
          <w:color w:val="0070C0"/>
          <w:sz w:val="22"/>
          <w:szCs w:val="22"/>
          <w:lang w:val="fr-BE"/>
        </w:rPr>
      </w:pPr>
      <w:r w:rsidRPr="00E33C01">
        <w:rPr>
          <w:rFonts w:ascii="Calibri" w:hAnsi="Calibri" w:cs="Calibri"/>
          <w:color w:val="0070C0"/>
          <w:sz w:val="22"/>
          <w:szCs w:val="22"/>
          <w:lang w:val="fr-BE"/>
        </w:rPr>
        <w:lastRenderedPageBreak/>
        <w:t>D’une amende de 809,59 € payée pour un membre qui a eu une amende ONSS à cause de Pegasus</w:t>
      </w:r>
    </w:p>
    <w:p w14:paraId="5BDFC656" w14:textId="77777777" w:rsidR="00E33C01" w:rsidRPr="00E33C01" w:rsidRDefault="00E33C01" w:rsidP="00E33C01">
      <w:pPr>
        <w:pStyle w:val="Corpsdetexte"/>
        <w:numPr>
          <w:ilvl w:val="2"/>
          <w:numId w:val="10"/>
        </w:numPr>
        <w:jc w:val="left"/>
        <w:rPr>
          <w:rFonts w:ascii="Calibri" w:hAnsi="Calibri" w:cs="Calibri"/>
          <w:color w:val="0070C0"/>
          <w:sz w:val="22"/>
          <w:szCs w:val="22"/>
          <w:lang w:val="fr-BE"/>
        </w:rPr>
      </w:pPr>
      <w:r w:rsidRPr="00E33C01">
        <w:rPr>
          <w:rFonts w:ascii="Calibri" w:hAnsi="Calibri" w:cs="Calibri"/>
          <w:color w:val="0070C0"/>
          <w:sz w:val="22"/>
          <w:szCs w:val="22"/>
          <w:lang w:val="fr-BE"/>
        </w:rPr>
        <w:t>De 90,75 € de frais bancaire</w:t>
      </w:r>
    </w:p>
    <w:p w14:paraId="32C8B7BF" w14:textId="04F3513E" w:rsidR="00E33C01" w:rsidRPr="00E33C01" w:rsidRDefault="00E33C01" w:rsidP="00E33C01">
      <w:pPr>
        <w:pStyle w:val="Corpsdetexte"/>
        <w:numPr>
          <w:ilvl w:val="2"/>
          <w:numId w:val="10"/>
        </w:numPr>
        <w:jc w:val="left"/>
        <w:rPr>
          <w:rFonts w:ascii="Calibri" w:hAnsi="Calibri" w:cs="Calibri"/>
          <w:color w:val="0070C0"/>
          <w:sz w:val="22"/>
          <w:szCs w:val="22"/>
          <w:lang w:val="fr-BE"/>
        </w:rPr>
      </w:pPr>
      <w:r w:rsidRPr="00E33C01">
        <w:rPr>
          <w:rFonts w:ascii="Calibri" w:hAnsi="Calibri" w:cs="Calibri"/>
          <w:color w:val="0070C0"/>
          <w:sz w:val="22"/>
          <w:szCs w:val="22"/>
          <w:lang w:val="fr-BE"/>
        </w:rPr>
        <w:t>De la perte provisoire de 4.143,63 € sur les ventes de la SSOM (différence entre achats SSOM et ventes SSOM). Nous avons acté la perte provisoirement pour être prudent mais nous estimons que le problème sera réglé avant la clôture du 31/12.</w:t>
      </w:r>
      <w:r w:rsidR="00DB2618">
        <w:rPr>
          <w:rFonts w:ascii="Calibri" w:hAnsi="Calibri" w:cs="Calibri"/>
          <w:color w:val="0070C0"/>
          <w:sz w:val="22"/>
          <w:szCs w:val="22"/>
          <w:lang w:val="fr-BE"/>
        </w:rPr>
        <w:t xml:space="preserve"> Il y a eu un souci dans les factures, il n’y a pas de perte sur ce poste.</w:t>
      </w:r>
    </w:p>
    <w:p w14:paraId="5265CB24" w14:textId="7104FB96" w:rsidR="00DC6D47" w:rsidRPr="00E33C01" w:rsidRDefault="00DC6D47" w:rsidP="002E53E4">
      <w:pPr>
        <w:pStyle w:val="Corpsdetexte"/>
        <w:numPr>
          <w:ilvl w:val="0"/>
          <w:numId w:val="10"/>
        </w:numPr>
        <w:jc w:val="left"/>
        <w:rPr>
          <w:rFonts w:ascii="Calibri" w:hAnsi="Calibri" w:cs="Calibri"/>
          <w:sz w:val="22"/>
          <w:szCs w:val="22"/>
          <w:lang w:val="fr-BE"/>
        </w:rPr>
      </w:pPr>
      <w:r w:rsidRPr="00E33C01">
        <w:rPr>
          <w:rFonts w:ascii="Calibri" w:hAnsi="Calibri" w:cs="Calibri"/>
          <w:sz w:val="22"/>
          <w:szCs w:val="22"/>
          <w:lang w:val="fr-BE"/>
        </w:rPr>
        <w:t>Les montants de vente et achat ACE peuvent-ils être expliqués ?</w:t>
      </w:r>
      <w:r w:rsidR="002E53E4" w:rsidRPr="00E33C01">
        <w:rPr>
          <w:rFonts w:ascii="Calibri" w:hAnsi="Calibri" w:cs="Calibri"/>
          <w:sz w:val="22"/>
          <w:szCs w:val="22"/>
          <w:lang w:val="fr-BE"/>
        </w:rPr>
        <w:t xml:space="preserve"> (</w:t>
      </w:r>
      <w:proofErr w:type="gramStart"/>
      <w:r w:rsidR="002E53E4" w:rsidRPr="00E33C01">
        <w:rPr>
          <w:rFonts w:ascii="Calibri" w:hAnsi="Calibri" w:cs="Calibri"/>
          <w:sz w:val="22"/>
          <w:szCs w:val="22"/>
          <w:lang w:val="fr-BE"/>
        </w:rPr>
        <w:t>il</w:t>
      </w:r>
      <w:proofErr w:type="gramEnd"/>
      <w:r w:rsidR="002E53E4" w:rsidRPr="00E33C01">
        <w:rPr>
          <w:rFonts w:ascii="Calibri" w:hAnsi="Calibri" w:cs="Calibri"/>
          <w:sz w:val="22"/>
          <w:szCs w:val="22"/>
          <w:lang w:val="fr-BE"/>
        </w:rPr>
        <w:t xml:space="preserve"> est étrange de lire en achat </w:t>
      </w:r>
      <w:r w:rsidR="00C40986">
        <w:rPr>
          <w:rFonts w:ascii="Calibri" w:hAnsi="Calibri" w:cs="Calibri"/>
          <w:sz w:val="22"/>
          <w:szCs w:val="22"/>
          <w:lang w:val="fr-BE"/>
        </w:rPr>
        <w:t xml:space="preserve">et vente </w:t>
      </w:r>
      <w:r w:rsidR="002E53E4" w:rsidRPr="00E33C01">
        <w:rPr>
          <w:rFonts w:ascii="Calibri" w:hAnsi="Calibri" w:cs="Calibri"/>
          <w:sz w:val="22"/>
          <w:szCs w:val="22"/>
          <w:lang w:val="fr-BE"/>
        </w:rPr>
        <w:t>dans le budget 2023 : 5.400 € et 5.872€, et pour la situation au 30/06/23 par contre 10.925 € et 1.020 €)</w:t>
      </w:r>
    </w:p>
    <w:p w14:paraId="14AB86FD" w14:textId="354EA090" w:rsidR="00DC6D47" w:rsidRPr="00C40986" w:rsidRDefault="00DC6D47" w:rsidP="00DC6D47">
      <w:pPr>
        <w:pStyle w:val="Corpsdetexte"/>
        <w:numPr>
          <w:ilvl w:val="1"/>
          <w:numId w:val="10"/>
        </w:numPr>
        <w:jc w:val="left"/>
        <w:rPr>
          <w:rFonts w:ascii="Calibri" w:hAnsi="Calibri" w:cs="Calibri"/>
          <w:sz w:val="22"/>
          <w:szCs w:val="22"/>
          <w:lang w:val="fr-BE"/>
        </w:rPr>
      </w:pPr>
      <w:r w:rsidRPr="00C40986">
        <w:rPr>
          <w:rFonts w:ascii="Calibri" w:hAnsi="Calibri" w:cs="Calibri"/>
          <w:sz w:val="22"/>
          <w:szCs w:val="22"/>
          <w:lang w:val="fr-BE"/>
        </w:rPr>
        <w:t xml:space="preserve">A propos de l’assurance risque de guerre, il faut savoir que Pegasus est obligé de payer 10.000 € de provision en début d’année et qu’il y a une franchise de 2.500 €. Si cette assurance n’est pas assez utilisée par les membres, Pegasus fait des pertes sur ce poste. La question a été évoquée avec le courtier, Casier, et est suivie par le conseil d’administration. </w:t>
      </w:r>
      <w:r w:rsidR="00CF3030" w:rsidRPr="00C40986">
        <w:rPr>
          <w:rFonts w:ascii="Calibri" w:hAnsi="Calibri" w:cs="Calibri"/>
          <w:sz w:val="22"/>
          <w:szCs w:val="22"/>
          <w:lang w:val="fr-BE"/>
        </w:rPr>
        <w:t>Le courtier indique que nous pouvons mettre fin à cette assurance, mais qu’il sera difficile alors d’en trouver une autre pour l’offrir aux ONG.</w:t>
      </w:r>
      <w:r w:rsidR="003F7473" w:rsidRPr="00C40986">
        <w:rPr>
          <w:rFonts w:ascii="Calibri" w:hAnsi="Calibri" w:cs="Calibri"/>
          <w:sz w:val="22"/>
          <w:szCs w:val="22"/>
          <w:lang w:val="fr-BE"/>
        </w:rPr>
        <w:t xml:space="preserve"> Le conseil d’administration examinera les avantages et inconvénients et décidera de la poursuite ou non de cette assurance.</w:t>
      </w:r>
    </w:p>
    <w:p w14:paraId="541C76C9" w14:textId="0FB63B75" w:rsidR="00DC6D47" w:rsidRPr="00E33C01" w:rsidRDefault="00DC6D47" w:rsidP="00DC6D47">
      <w:pPr>
        <w:pStyle w:val="Corpsdetexte"/>
        <w:numPr>
          <w:ilvl w:val="1"/>
          <w:numId w:val="10"/>
        </w:numPr>
        <w:jc w:val="left"/>
        <w:rPr>
          <w:rFonts w:ascii="Calibri" w:hAnsi="Calibri" w:cs="Calibri"/>
          <w:color w:val="0070C0"/>
          <w:sz w:val="22"/>
          <w:szCs w:val="22"/>
          <w:lang w:val="fr-BE"/>
        </w:rPr>
      </w:pPr>
      <w:r w:rsidRPr="00E33C01">
        <w:rPr>
          <w:rFonts w:ascii="Calibri" w:hAnsi="Calibri" w:cs="Calibri"/>
          <w:color w:val="0070C0"/>
          <w:sz w:val="22"/>
          <w:szCs w:val="22"/>
          <w:lang w:val="fr-BE"/>
        </w:rPr>
        <w:t>NDLR</w:t>
      </w:r>
      <w:r w:rsidR="00CF3030" w:rsidRPr="00E33C01">
        <w:rPr>
          <w:rFonts w:ascii="Calibri" w:hAnsi="Calibri" w:cs="Calibri"/>
          <w:color w:val="0070C0"/>
          <w:sz w:val="22"/>
          <w:szCs w:val="22"/>
          <w:lang w:val="fr-BE"/>
        </w:rPr>
        <w:t> :</w:t>
      </w:r>
    </w:p>
    <w:p w14:paraId="3E8F0F59" w14:textId="77777777" w:rsidR="00E33C01" w:rsidRPr="00E33C01" w:rsidRDefault="00E33C01" w:rsidP="00E33C01">
      <w:pPr>
        <w:pStyle w:val="Corpsdetexte"/>
        <w:numPr>
          <w:ilvl w:val="2"/>
          <w:numId w:val="10"/>
        </w:numPr>
        <w:jc w:val="left"/>
        <w:rPr>
          <w:rFonts w:ascii="Calibri" w:hAnsi="Calibri" w:cs="Calibri"/>
          <w:color w:val="0070C0"/>
          <w:sz w:val="22"/>
          <w:szCs w:val="22"/>
          <w:lang w:val="fr-BE"/>
        </w:rPr>
      </w:pPr>
      <w:r w:rsidRPr="00E33C01">
        <w:rPr>
          <w:rFonts w:ascii="Calibri" w:hAnsi="Calibri" w:cs="Calibri"/>
          <w:color w:val="0070C0"/>
          <w:sz w:val="22"/>
          <w:szCs w:val="22"/>
          <w:lang w:val="fr-BE"/>
        </w:rPr>
        <w:t xml:space="preserve">Il a été prévu dans le budget 2023, un achat de 5.400 € qui devait être vendu à 5.875 €. </w:t>
      </w:r>
    </w:p>
    <w:p w14:paraId="114CA98B" w14:textId="28742A47" w:rsidR="00E33C01" w:rsidRDefault="00E33C01" w:rsidP="00E33C01">
      <w:pPr>
        <w:pStyle w:val="Corpsdetexte"/>
        <w:numPr>
          <w:ilvl w:val="2"/>
          <w:numId w:val="10"/>
        </w:numPr>
        <w:jc w:val="left"/>
        <w:rPr>
          <w:rFonts w:ascii="Calibri" w:hAnsi="Calibri" w:cs="Calibri"/>
          <w:color w:val="0070C0"/>
          <w:sz w:val="22"/>
          <w:szCs w:val="22"/>
          <w:lang w:val="fr-BE"/>
        </w:rPr>
      </w:pPr>
      <w:r w:rsidRPr="00E33C01">
        <w:rPr>
          <w:rFonts w:ascii="Calibri" w:hAnsi="Calibri" w:cs="Calibri"/>
          <w:color w:val="0070C0"/>
          <w:sz w:val="22"/>
          <w:szCs w:val="22"/>
          <w:lang w:val="fr-BE"/>
        </w:rPr>
        <w:t>Sur la situation du 30/06/2023 Pegasus n’a vendu que 1.020 € en ACE et FP. Or Pegasus reçoit une facture annuelle de 10924,99 € sur laquelle 7.500 € sera remboursé (fin d’année) en cas de vente insuffisante (la note de crédit n’est pas encore reçue). Pegasus réalise donc une perte d’environ 3.000 € sur ce produit si elle n’a pas assez revendu.</w:t>
      </w:r>
    </w:p>
    <w:p w14:paraId="0B86BF7C" w14:textId="2EDD58A2" w:rsidR="00DB2618" w:rsidRPr="00E33C01" w:rsidRDefault="00DB2618" w:rsidP="00E33C01">
      <w:pPr>
        <w:pStyle w:val="Corpsdetexte"/>
        <w:numPr>
          <w:ilvl w:val="2"/>
          <w:numId w:val="10"/>
        </w:numPr>
        <w:jc w:val="left"/>
        <w:rPr>
          <w:rFonts w:ascii="Calibri" w:hAnsi="Calibri" w:cs="Calibri"/>
          <w:color w:val="0070C0"/>
          <w:sz w:val="22"/>
          <w:szCs w:val="22"/>
          <w:lang w:val="fr-BE"/>
        </w:rPr>
      </w:pPr>
      <w:r w:rsidRPr="00DB2618">
        <w:rPr>
          <w:rFonts w:ascii="Calibri" w:hAnsi="Calibri" w:cs="Calibri"/>
          <w:color w:val="0070C0"/>
          <w:sz w:val="22"/>
          <w:szCs w:val="22"/>
          <w:lang w:val="fr-BE"/>
        </w:rPr>
        <w:t>La perte constatée est de 9.905 € (1</w:t>
      </w:r>
      <w:r>
        <w:rPr>
          <w:rFonts w:ascii="Calibri" w:hAnsi="Calibri" w:cs="Calibri"/>
          <w:color w:val="0070C0"/>
          <w:sz w:val="22"/>
          <w:szCs w:val="22"/>
          <w:lang w:val="fr-BE"/>
        </w:rPr>
        <w:t>.</w:t>
      </w:r>
      <w:r w:rsidRPr="00DB2618">
        <w:rPr>
          <w:rFonts w:ascii="Calibri" w:hAnsi="Calibri" w:cs="Calibri"/>
          <w:color w:val="0070C0"/>
          <w:sz w:val="22"/>
          <w:szCs w:val="22"/>
          <w:lang w:val="fr-BE"/>
        </w:rPr>
        <w:t>020 – 10</w:t>
      </w:r>
      <w:r>
        <w:rPr>
          <w:rFonts w:ascii="Calibri" w:hAnsi="Calibri" w:cs="Calibri"/>
          <w:color w:val="0070C0"/>
          <w:sz w:val="22"/>
          <w:szCs w:val="22"/>
          <w:lang w:val="fr-BE"/>
        </w:rPr>
        <w:t>.</w:t>
      </w:r>
      <w:r w:rsidRPr="00DB2618">
        <w:rPr>
          <w:rFonts w:ascii="Calibri" w:hAnsi="Calibri" w:cs="Calibri"/>
          <w:color w:val="0070C0"/>
          <w:sz w:val="22"/>
          <w:szCs w:val="22"/>
          <w:lang w:val="fr-BE"/>
        </w:rPr>
        <w:t>925) sur ce produit. Mais elle ne sera que 3.000 en fin d’année avec la note de crédit à recevoir. Ce qui va améliorer le résultat.</w:t>
      </w:r>
    </w:p>
    <w:p w14:paraId="4510F5AA" w14:textId="77777777" w:rsidR="00E33C01" w:rsidRPr="00E33C01" w:rsidRDefault="00E33C01" w:rsidP="00E33C01">
      <w:pPr>
        <w:pStyle w:val="Corpsdetexte"/>
        <w:numPr>
          <w:ilvl w:val="2"/>
          <w:numId w:val="10"/>
        </w:numPr>
        <w:jc w:val="left"/>
        <w:rPr>
          <w:rFonts w:ascii="Calibri" w:hAnsi="Calibri" w:cs="Calibri"/>
          <w:color w:val="0070C0"/>
          <w:sz w:val="22"/>
          <w:szCs w:val="22"/>
          <w:lang w:val="fr-BE"/>
        </w:rPr>
      </w:pPr>
      <w:r w:rsidRPr="00E33C01">
        <w:rPr>
          <w:rFonts w:ascii="Calibri" w:hAnsi="Calibri" w:cs="Calibri"/>
          <w:color w:val="0070C0"/>
          <w:sz w:val="22"/>
          <w:szCs w:val="22"/>
          <w:lang w:val="fr-BE"/>
        </w:rPr>
        <w:t>Dans le budget 2024-2026, nous avons provisionné cette perte annuelle par prudence.</w:t>
      </w:r>
    </w:p>
    <w:p w14:paraId="3E08A763" w14:textId="77777777" w:rsidR="00CF3030" w:rsidRDefault="00CF3030" w:rsidP="0006716E">
      <w:pPr>
        <w:pStyle w:val="Corpsdetexte"/>
        <w:jc w:val="left"/>
        <w:rPr>
          <w:rFonts w:ascii="Calibri" w:hAnsi="Calibri" w:cs="Calibri"/>
          <w:sz w:val="22"/>
          <w:szCs w:val="22"/>
          <w:lang w:val="fr-BE"/>
        </w:rPr>
      </w:pPr>
    </w:p>
    <w:p w14:paraId="7C122D0E" w14:textId="77777777" w:rsidR="0006716E" w:rsidRPr="0006716E" w:rsidRDefault="0006716E" w:rsidP="0006716E">
      <w:pPr>
        <w:pStyle w:val="Paragraphedeliste"/>
        <w:numPr>
          <w:ilvl w:val="0"/>
          <w:numId w:val="1"/>
        </w:numPr>
        <w:rPr>
          <w:rFonts w:ascii="Calibri" w:hAnsi="Calibri" w:cs="Calibri"/>
          <w:b/>
          <w:sz w:val="22"/>
          <w:szCs w:val="22"/>
          <w:lang w:val="fr-FR"/>
        </w:rPr>
      </w:pPr>
      <w:r w:rsidRPr="0006716E">
        <w:rPr>
          <w:rFonts w:ascii="Calibri" w:hAnsi="Calibri" w:cs="Calibri"/>
          <w:b/>
          <w:sz w:val="22"/>
          <w:szCs w:val="22"/>
          <w:lang w:val="fr-FR"/>
        </w:rPr>
        <w:t>Budget 2024 – 2026</w:t>
      </w:r>
    </w:p>
    <w:p w14:paraId="4B6AC094" w14:textId="3AD3ADDB" w:rsidR="0006716E" w:rsidRDefault="0006716E" w:rsidP="00CF3030">
      <w:pPr>
        <w:spacing w:after="0"/>
        <w:rPr>
          <w:lang w:val="fr-FR"/>
        </w:rPr>
      </w:pPr>
    </w:p>
    <w:p w14:paraId="65C182BF" w14:textId="499F3270" w:rsidR="00DC6D47" w:rsidRDefault="00DC6D47" w:rsidP="00CF3030">
      <w:pPr>
        <w:spacing w:after="0"/>
        <w:rPr>
          <w:lang w:val="fr-FR"/>
        </w:rPr>
      </w:pPr>
      <w:r>
        <w:rPr>
          <w:lang w:val="fr-FR"/>
        </w:rPr>
        <w:t>Les membres ont reçu en Excel avant la réunion.</w:t>
      </w:r>
    </w:p>
    <w:p w14:paraId="7B5EDEBB" w14:textId="6419262F" w:rsidR="00CF3030" w:rsidRDefault="00CF3030" w:rsidP="00CF3030">
      <w:pPr>
        <w:spacing w:after="0"/>
        <w:rPr>
          <w:lang w:val="fr-FR"/>
        </w:rPr>
      </w:pPr>
    </w:p>
    <w:p w14:paraId="33DAC69F" w14:textId="1BFA1E16" w:rsidR="00CF3030" w:rsidRDefault="00CF3030" w:rsidP="00CF3030">
      <w:pPr>
        <w:spacing w:after="0"/>
        <w:rPr>
          <w:lang w:val="fr-FR"/>
        </w:rPr>
      </w:pPr>
      <w:r>
        <w:rPr>
          <w:lang w:val="fr-FR"/>
        </w:rPr>
        <w:t>Les membres doivent durant cette réunion se prononcer sur le budget 2024. Les budgets 2025 et 2026 s</w:t>
      </w:r>
      <w:r w:rsidR="003F60E5">
        <w:rPr>
          <w:lang w:val="fr-FR"/>
        </w:rPr>
        <w:t>ont présentés à titre indicatif, tels que demandé</w:t>
      </w:r>
      <w:r w:rsidR="006F0308">
        <w:rPr>
          <w:lang w:val="fr-FR"/>
        </w:rPr>
        <w:t xml:space="preserve"> par l’assemblée générale</w:t>
      </w:r>
      <w:r>
        <w:rPr>
          <w:lang w:val="fr-FR"/>
        </w:rPr>
        <w:t>.</w:t>
      </w:r>
    </w:p>
    <w:p w14:paraId="2B97B6CE" w14:textId="225CB8F6" w:rsidR="00CF3030" w:rsidRDefault="00CF3030" w:rsidP="00CF3030">
      <w:pPr>
        <w:spacing w:after="0"/>
        <w:rPr>
          <w:lang w:val="fr-FR"/>
        </w:rPr>
      </w:pPr>
    </w:p>
    <w:p w14:paraId="5A306B17" w14:textId="521C0CEA" w:rsidR="00CF3030" w:rsidRPr="00CF3030" w:rsidRDefault="00CF3030" w:rsidP="00CF3030">
      <w:pPr>
        <w:spacing w:after="0"/>
        <w:rPr>
          <w:u w:val="single"/>
          <w:lang w:val="fr-FR"/>
        </w:rPr>
      </w:pPr>
      <w:r w:rsidRPr="00CF3030">
        <w:rPr>
          <w:u w:val="single"/>
          <w:lang w:val="fr-FR"/>
        </w:rPr>
        <w:t>Pour le budget 2024 :</w:t>
      </w:r>
    </w:p>
    <w:p w14:paraId="1928419B" w14:textId="681ADD91" w:rsidR="00CF3030" w:rsidRDefault="00CF3030" w:rsidP="00CF3030">
      <w:pPr>
        <w:spacing w:after="0"/>
        <w:rPr>
          <w:lang w:val="fr-FR"/>
        </w:rPr>
      </w:pPr>
      <w:r>
        <w:rPr>
          <w:lang w:val="fr-FR"/>
        </w:rPr>
        <w:t>2 options</w:t>
      </w:r>
      <w:r w:rsidR="00507EE6">
        <w:rPr>
          <w:lang w:val="fr-FR"/>
        </w:rPr>
        <w:t xml:space="preserve"> de budget</w:t>
      </w:r>
      <w:r>
        <w:rPr>
          <w:lang w:val="fr-FR"/>
        </w:rPr>
        <w:t xml:space="preserve"> sont présentées</w:t>
      </w:r>
      <w:r w:rsidR="006F0308">
        <w:rPr>
          <w:lang w:val="fr-FR"/>
        </w:rPr>
        <w:t>. E</w:t>
      </w:r>
      <w:r>
        <w:rPr>
          <w:lang w:val="fr-FR"/>
        </w:rPr>
        <w:t xml:space="preserve">n effet, nous ne savons pas encore si le fonds </w:t>
      </w:r>
      <w:proofErr w:type="spellStart"/>
      <w:r>
        <w:rPr>
          <w:lang w:val="fr-FR"/>
        </w:rPr>
        <w:t>Maribel</w:t>
      </w:r>
      <w:proofErr w:type="spellEnd"/>
      <w:r>
        <w:rPr>
          <w:lang w:val="fr-FR"/>
        </w:rPr>
        <w:t xml:space="preserve"> décidera de nous retirer un mi-temps </w:t>
      </w:r>
      <w:proofErr w:type="spellStart"/>
      <w:r>
        <w:rPr>
          <w:lang w:val="fr-FR"/>
        </w:rPr>
        <w:t>Maribel</w:t>
      </w:r>
      <w:proofErr w:type="spellEnd"/>
      <w:r>
        <w:rPr>
          <w:lang w:val="fr-FR"/>
        </w:rPr>
        <w:t xml:space="preserve">. </w:t>
      </w:r>
      <w:r w:rsidR="00507EE6">
        <w:rPr>
          <w:lang w:val="fr-FR"/>
        </w:rPr>
        <w:t>Le conseil d’administration écrira</w:t>
      </w:r>
      <w:r>
        <w:rPr>
          <w:lang w:val="fr-FR"/>
        </w:rPr>
        <w:t xml:space="preserve"> une lettre</w:t>
      </w:r>
      <w:r w:rsidR="00507EE6">
        <w:rPr>
          <w:lang w:val="fr-FR"/>
        </w:rPr>
        <w:t>,</w:t>
      </w:r>
      <w:r>
        <w:rPr>
          <w:lang w:val="fr-FR"/>
        </w:rPr>
        <w:t xml:space="preserve"> après </w:t>
      </w:r>
      <w:r w:rsidR="00507EE6">
        <w:rPr>
          <w:lang w:val="fr-FR"/>
        </w:rPr>
        <w:t>la réunion d’assemblée générale, en demandant le maintien des 3 mi-temps actuels et en mettant en annexe le plan d’action 2024-2026.</w:t>
      </w:r>
    </w:p>
    <w:p w14:paraId="3D5D8EC2" w14:textId="099E0348" w:rsidR="00B57C36" w:rsidRDefault="00507EE6" w:rsidP="00CF3030">
      <w:pPr>
        <w:spacing w:after="0"/>
        <w:rPr>
          <w:lang w:val="fr-FR"/>
        </w:rPr>
      </w:pPr>
      <w:r>
        <w:rPr>
          <w:lang w:val="fr-FR"/>
        </w:rPr>
        <w:t>Il est prévu</w:t>
      </w:r>
      <w:r w:rsidR="00B57C36">
        <w:rPr>
          <w:lang w:val="fr-FR"/>
        </w:rPr>
        <w:t xml:space="preserve"> de garder le personnel à l’identique : 2 personnes à 80%.</w:t>
      </w:r>
    </w:p>
    <w:p w14:paraId="735AF670" w14:textId="248A871A" w:rsidR="00CF3030" w:rsidRDefault="00CF3030" w:rsidP="00CF3030">
      <w:pPr>
        <w:spacing w:after="0"/>
        <w:rPr>
          <w:lang w:val="fr-FR"/>
        </w:rPr>
      </w:pPr>
      <w:r>
        <w:rPr>
          <w:lang w:val="fr-FR"/>
        </w:rPr>
        <w:t xml:space="preserve">Si </w:t>
      </w:r>
      <w:r w:rsidR="00507EE6">
        <w:rPr>
          <w:lang w:val="fr-FR"/>
        </w:rPr>
        <w:t>Pegasus peut garder</w:t>
      </w:r>
      <w:r>
        <w:rPr>
          <w:lang w:val="fr-FR"/>
        </w:rPr>
        <w:t xml:space="preserve"> les 3 mi-temps, </w:t>
      </w:r>
      <w:r w:rsidR="00145305">
        <w:rPr>
          <w:lang w:val="fr-FR"/>
        </w:rPr>
        <w:t xml:space="preserve">un bénéfice de </w:t>
      </w:r>
      <w:r w:rsidRPr="00CF3030">
        <w:rPr>
          <w:lang w:val="fr-FR"/>
        </w:rPr>
        <w:t>38.087</w:t>
      </w:r>
      <w:r>
        <w:rPr>
          <w:lang w:val="fr-FR"/>
        </w:rPr>
        <w:t xml:space="preserve"> €</w:t>
      </w:r>
      <w:r w:rsidR="00507EE6">
        <w:rPr>
          <w:lang w:val="fr-FR"/>
        </w:rPr>
        <w:t xml:space="preserve"> est prévu</w:t>
      </w:r>
      <w:r>
        <w:rPr>
          <w:lang w:val="fr-FR"/>
        </w:rPr>
        <w:t xml:space="preserve">. Si </w:t>
      </w:r>
      <w:r w:rsidR="00507EE6">
        <w:rPr>
          <w:lang w:val="fr-FR"/>
        </w:rPr>
        <w:t>Pegasus ne peut en garder</w:t>
      </w:r>
      <w:r>
        <w:rPr>
          <w:lang w:val="fr-FR"/>
        </w:rPr>
        <w:t xml:space="preserve"> que deux, un bénéfice de </w:t>
      </w:r>
      <w:r w:rsidRPr="00CF3030">
        <w:rPr>
          <w:lang w:val="fr-FR"/>
        </w:rPr>
        <w:t>15.754</w:t>
      </w:r>
      <w:r>
        <w:rPr>
          <w:lang w:val="fr-FR"/>
        </w:rPr>
        <w:t xml:space="preserve"> €</w:t>
      </w:r>
      <w:r w:rsidR="00507EE6">
        <w:rPr>
          <w:lang w:val="fr-FR"/>
        </w:rPr>
        <w:t xml:space="preserve"> est prévu</w:t>
      </w:r>
      <w:r>
        <w:rPr>
          <w:lang w:val="fr-FR"/>
        </w:rPr>
        <w:t>.</w:t>
      </w:r>
    </w:p>
    <w:p w14:paraId="281F2979" w14:textId="1E5B2B89" w:rsidR="00CF3030" w:rsidRDefault="00CF3030" w:rsidP="00CF3030">
      <w:pPr>
        <w:spacing w:after="0"/>
        <w:rPr>
          <w:lang w:val="fr-FR"/>
        </w:rPr>
      </w:pPr>
    </w:p>
    <w:p w14:paraId="04D35A34" w14:textId="77777777" w:rsidR="00C40986" w:rsidRDefault="00C40986">
      <w:pPr>
        <w:rPr>
          <w:u w:val="single"/>
          <w:lang w:val="fr-FR"/>
        </w:rPr>
      </w:pPr>
      <w:r>
        <w:rPr>
          <w:u w:val="single"/>
          <w:lang w:val="fr-FR"/>
        </w:rPr>
        <w:br w:type="page"/>
      </w:r>
    </w:p>
    <w:p w14:paraId="2AA1F60C" w14:textId="1AD552BA" w:rsidR="00CF3030" w:rsidRPr="00CF3030" w:rsidRDefault="00CF3030" w:rsidP="00CF3030">
      <w:pPr>
        <w:spacing w:after="0"/>
        <w:rPr>
          <w:u w:val="single"/>
          <w:lang w:val="fr-FR"/>
        </w:rPr>
      </w:pPr>
      <w:r w:rsidRPr="00CF3030">
        <w:rPr>
          <w:u w:val="single"/>
          <w:lang w:val="fr-FR"/>
        </w:rPr>
        <w:lastRenderedPageBreak/>
        <w:t>Pour les budgets 2025-2026 :</w:t>
      </w:r>
    </w:p>
    <w:p w14:paraId="4E66B799" w14:textId="730BFF8C" w:rsidR="00DC6D47" w:rsidRDefault="00CF3030" w:rsidP="00CF3030">
      <w:pPr>
        <w:spacing w:after="0"/>
        <w:rPr>
          <w:lang w:val="fr-FR"/>
        </w:rPr>
      </w:pPr>
      <w:r>
        <w:rPr>
          <w:lang w:val="fr-FR"/>
        </w:rPr>
        <w:t xml:space="preserve">Nous présentons deux options par année. L’option prudente et l’option optimiste avec 5% d’augmentation du chiffre d’affaire. </w:t>
      </w:r>
      <w:r w:rsidR="00507EE6">
        <w:rPr>
          <w:lang w:val="fr-FR"/>
        </w:rPr>
        <w:t>Les budgets sont</w:t>
      </w:r>
      <w:r>
        <w:rPr>
          <w:lang w:val="fr-FR"/>
        </w:rPr>
        <w:t xml:space="preserve"> prudents sur les </w:t>
      </w:r>
      <w:proofErr w:type="spellStart"/>
      <w:r>
        <w:rPr>
          <w:lang w:val="fr-FR"/>
        </w:rPr>
        <w:t>Maribel</w:t>
      </w:r>
      <w:proofErr w:type="spellEnd"/>
      <w:r>
        <w:rPr>
          <w:lang w:val="fr-FR"/>
        </w:rPr>
        <w:t xml:space="preserve"> et n’en prévo</w:t>
      </w:r>
      <w:r w:rsidR="00507EE6">
        <w:rPr>
          <w:lang w:val="fr-FR"/>
        </w:rPr>
        <w:t>ient</w:t>
      </w:r>
      <w:r>
        <w:rPr>
          <w:lang w:val="fr-FR"/>
        </w:rPr>
        <w:t xml:space="preserve"> que 2 en 2025 et 2026. Les budgets prévoient</w:t>
      </w:r>
      <w:r w:rsidR="00507EE6">
        <w:rPr>
          <w:lang w:val="fr-FR"/>
        </w:rPr>
        <w:t xml:space="preserve"> également</w:t>
      </w:r>
      <w:r>
        <w:rPr>
          <w:lang w:val="fr-FR"/>
        </w:rPr>
        <w:t xml:space="preserve"> une augmentation de 10% des frais de fonctionnement.</w:t>
      </w:r>
    </w:p>
    <w:p w14:paraId="6867021F" w14:textId="661C3EAD" w:rsidR="00DC6D47" w:rsidRPr="00CF3030" w:rsidRDefault="00CF3030" w:rsidP="00145305">
      <w:pPr>
        <w:spacing w:after="0"/>
        <w:rPr>
          <w:rFonts w:ascii="Calibri" w:hAnsi="Calibri" w:cs="Calibri"/>
        </w:rPr>
      </w:pPr>
      <w:r>
        <w:rPr>
          <w:lang w:val="fr-FR"/>
        </w:rPr>
        <w:t xml:space="preserve">Olivier </w:t>
      </w:r>
      <w:proofErr w:type="spellStart"/>
      <w:r>
        <w:rPr>
          <w:lang w:val="fr-FR"/>
        </w:rPr>
        <w:t>Kroemmer</w:t>
      </w:r>
      <w:proofErr w:type="spellEnd"/>
      <w:r>
        <w:rPr>
          <w:lang w:val="fr-FR"/>
        </w:rPr>
        <w:t xml:space="preserve"> </w:t>
      </w:r>
      <w:r w:rsidR="00145305">
        <w:rPr>
          <w:lang w:val="fr-FR"/>
        </w:rPr>
        <w:t xml:space="preserve">indique qu’il y a un </w:t>
      </w:r>
      <w:r w:rsidR="00145305" w:rsidRPr="00CF3030">
        <w:rPr>
          <w:rFonts w:ascii="Calibri" w:hAnsi="Calibri" w:cs="Calibri"/>
        </w:rPr>
        <w:t>profit</w:t>
      </w:r>
      <w:r w:rsidR="00DC6D47" w:rsidRPr="00CF3030">
        <w:rPr>
          <w:rFonts w:ascii="Calibri" w:hAnsi="Calibri" w:cs="Calibri"/>
        </w:rPr>
        <w:t xml:space="preserve"> estimé en</w:t>
      </w:r>
      <w:r w:rsidR="00145305">
        <w:rPr>
          <w:rFonts w:ascii="Calibri" w:hAnsi="Calibri" w:cs="Calibri"/>
        </w:rPr>
        <w:t xml:space="preserve"> moyenne sur les 3 années</w:t>
      </w:r>
      <w:r w:rsidR="00D04D16">
        <w:rPr>
          <w:rFonts w:ascii="Calibri" w:hAnsi="Calibri" w:cs="Calibri"/>
        </w:rPr>
        <w:t xml:space="preserve"> (2024 à 2026)</w:t>
      </w:r>
      <w:r w:rsidR="00145305">
        <w:rPr>
          <w:rFonts w:ascii="Calibri" w:hAnsi="Calibri" w:cs="Calibri"/>
        </w:rPr>
        <w:t xml:space="preserve"> de 20.408 € / an.</w:t>
      </w:r>
    </w:p>
    <w:p w14:paraId="28906801" w14:textId="77777777" w:rsidR="00507EE6" w:rsidRDefault="00507EE6" w:rsidP="00CF3030">
      <w:pPr>
        <w:pStyle w:val="Corpsdetexte"/>
        <w:jc w:val="left"/>
        <w:rPr>
          <w:rFonts w:ascii="Calibri" w:hAnsi="Calibri" w:cs="Calibri"/>
          <w:sz w:val="22"/>
          <w:szCs w:val="22"/>
          <w:lang w:val="fr-BE"/>
        </w:rPr>
      </w:pPr>
    </w:p>
    <w:p w14:paraId="61A45495" w14:textId="6628068E" w:rsidR="00CF3030" w:rsidRPr="00BD3359" w:rsidRDefault="00CF3030" w:rsidP="00CF3030">
      <w:pPr>
        <w:pStyle w:val="Corpsdetexte"/>
        <w:jc w:val="left"/>
        <w:rPr>
          <w:rFonts w:ascii="Calibri" w:hAnsi="Calibri" w:cs="Calibri"/>
          <w:sz w:val="22"/>
          <w:szCs w:val="22"/>
          <w:u w:val="single"/>
          <w:lang w:val="fr-BE"/>
        </w:rPr>
      </w:pPr>
      <w:r w:rsidRPr="00BD3359">
        <w:rPr>
          <w:rFonts w:ascii="Calibri" w:hAnsi="Calibri" w:cs="Calibri"/>
          <w:sz w:val="22"/>
          <w:szCs w:val="22"/>
          <w:u w:val="single"/>
          <w:lang w:val="fr-BE"/>
        </w:rPr>
        <w:t>Les membres posent des questions :</w:t>
      </w:r>
    </w:p>
    <w:p w14:paraId="3D5B177E" w14:textId="4581DE37" w:rsidR="00CF3030" w:rsidRPr="00B57C36" w:rsidRDefault="00B57C36" w:rsidP="00B57C36">
      <w:pPr>
        <w:pStyle w:val="Corpsdetexte"/>
        <w:numPr>
          <w:ilvl w:val="0"/>
          <w:numId w:val="10"/>
        </w:numPr>
        <w:jc w:val="left"/>
        <w:rPr>
          <w:rFonts w:ascii="Calibri" w:hAnsi="Calibri" w:cs="Calibri"/>
          <w:sz w:val="22"/>
          <w:szCs w:val="22"/>
          <w:lang w:val="fr-BE"/>
        </w:rPr>
      </w:pPr>
      <w:r w:rsidRPr="00B57C36">
        <w:rPr>
          <w:rFonts w:ascii="Calibri" w:hAnsi="Calibri" w:cs="Calibri"/>
          <w:sz w:val="22"/>
          <w:szCs w:val="22"/>
          <w:lang w:val="fr-BE"/>
        </w:rPr>
        <w:t xml:space="preserve">A combien s’élève un mi-temps </w:t>
      </w:r>
      <w:proofErr w:type="spellStart"/>
      <w:r w:rsidRPr="00B57C36">
        <w:rPr>
          <w:rFonts w:ascii="Calibri" w:hAnsi="Calibri" w:cs="Calibri"/>
          <w:sz w:val="22"/>
          <w:szCs w:val="22"/>
          <w:lang w:val="fr-BE"/>
        </w:rPr>
        <w:t>Maribel</w:t>
      </w:r>
      <w:proofErr w:type="spellEnd"/>
      <w:r w:rsidRPr="00B57C36">
        <w:rPr>
          <w:rFonts w:ascii="Calibri" w:hAnsi="Calibri" w:cs="Calibri"/>
          <w:sz w:val="22"/>
          <w:szCs w:val="22"/>
          <w:lang w:val="fr-BE"/>
        </w:rPr>
        <w:t xml:space="preserve"> ?</w:t>
      </w:r>
    </w:p>
    <w:p w14:paraId="2236AF5C" w14:textId="42787F9A" w:rsidR="00B57C36" w:rsidRDefault="00B57C36" w:rsidP="00B57C36">
      <w:pPr>
        <w:pStyle w:val="Corpsdetexte"/>
        <w:numPr>
          <w:ilvl w:val="1"/>
          <w:numId w:val="10"/>
        </w:numPr>
        <w:jc w:val="left"/>
        <w:rPr>
          <w:rFonts w:ascii="Calibri" w:hAnsi="Calibri" w:cs="Calibri"/>
          <w:sz w:val="22"/>
          <w:szCs w:val="22"/>
          <w:lang w:val="fr-BE"/>
        </w:rPr>
      </w:pPr>
      <w:r>
        <w:rPr>
          <w:rFonts w:ascii="Calibri" w:hAnsi="Calibri" w:cs="Calibri"/>
          <w:sz w:val="22"/>
          <w:szCs w:val="22"/>
          <w:lang w:val="fr-BE"/>
        </w:rPr>
        <w:t>Cela représente un subside de 20 à 22.000 €</w:t>
      </w:r>
    </w:p>
    <w:p w14:paraId="23C3FE5B" w14:textId="7EF8AAF2" w:rsidR="00B57C36" w:rsidRDefault="00B57C36" w:rsidP="00B57C36">
      <w:pPr>
        <w:pStyle w:val="Corpsdetexte"/>
        <w:numPr>
          <w:ilvl w:val="1"/>
          <w:numId w:val="10"/>
        </w:numPr>
        <w:jc w:val="left"/>
        <w:rPr>
          <w:rFonts w:ascii="Calibri" w:hAnsi="Calibri" w:cs="Calibri"/>
          <w:sz w:val="22"/>
          <w:szCs w:val="22"/>
          <w:lang w:val="fr-BE"/>
        </w:rPr>
      </w:pPr>
      <w:r>
        <w:rPr>
          <w:rFonts w:ascii="Calibri" w:hAnsi="Calibri" w:cs="Calibri"/>
          <w:sz w:val="22"/>
          <w:szCs w:val="22"/>
          <w:lang w:val="fr-BE"/>
        </w:rPr>
        <w:t xml:space="preserve">Historiquement Pegasus avait du personnel représentant environ 2,4 ETP et bénéficiait de 3 mi-temps </w:t>
      </w:r>
      <w:proofErr w:type="spellStart"/>
      <w:r>
        <w:rPr>
          <w:rFonts w:ascii="Calibri" w:hAnsi="Calibri" w:cs="Calibri"/>
          <w:sz w:val="22"/>
          <w:szCs w:val="22"/>
          <w:lang w:val="fr-BE"/>
        </w:rPr>
        <w:t>Maribel</w:t>
      </w:r>
      <w:proofErr w:type="spellEnd"/>
      <w:r>
        <w:rPr>
          <w:rFonts w:ascii="Calibri" w:hAnsi="Calibri" w:cs="Calibri"/>
          <w:sz w:val="22"/>
          <w:szCs w:val="22"/>
          <w:lang w:val="fr-BE"/>
        </w:rPr>
        <w:t xml:space="preserve">. </w:t>
      </w:r>
      <w:r w:rsidR="00D04D16">
        <w:rPr>
          <w:rFonts w:ascii="Calibri" w:hAnsi="Calibri" w:cs="Calibri"/>
          <w:sz w:val="22"/>
          <w:szCs w:val="22"/>
          <w:lang w:val="fr-BE"/>
        </w:rPr>
        <w:t>Suite à</w:t>
      </w:r>
      <w:r>
        <w:rPr>
          <w:rFonts w:ascii="Calibri" w:hAnsi="Calibri" w:cs="Calibri"/>
          <w:sz w:val="22"/>
          <w:szCs w:val="22"/>
          <w:lang w:val="fr-BE"/>
        </w:rPr>
        <w:t xml:space="preserve"> la crise </w:t>
      </w:r>
      <w:r w:rsidR="00507EE6">
        <w:rPr>
          <w:rFonts w:ascii="Calibri" w:hAnsi="Calibri" w:cs="Calibri"/>
          <w:sz w:val="22"/>
          <w:szCs w:val="22"/>
          <w:lang w:val="fr-BE"/>
        </w:rPr>
        <w:t>Pegasus est</w:t>
      </w:r>
      <w:r>
        <w:rPr>
          <w:rFonts w:ascii="Calibri" w:hAnsi="Calibri" w:cs="Calibri"/>
          <w:sz w:val="22"/>
          <w:szCs w:val="22"/>
          <w:lang w:val="fr-BE"/>
        </w:rPr>
        <w:t xml:space="preserve"> maintenant à 1,6 ETP. P</w:t>
      </w:r>
      <w:r w:rsidR="00507EE6">
        <w:rPr>
          <w:rFonts w:ascii="Calibri" w:hAnsi="Calibri" w:cs="Calibri"/>
          <w:sz w:val="22"/>
          <w:szCs w:val="22"/>
          <w:lang w:val="fr-BE"/>
        </w:rPr>
        <w:t xml:space="preserve">our 2022 et 2023, le fonds </w:t>
      </w:r>
      <w:r>
        <w:rPr>
          <w:rFonts w:ascii="Calibri" w:hAnsi="Calibri" w:cs="Calibri"/>
          <w:sz w:val="22"/>
          <w:szCs w:val="22"/>
          <w:lang w:val="fr-BE"/>
        </w:rPr>
        <w:t>a accordé de maintenir nos 3 mi-temps. I</w:t>
      </w:r>
      <w:r w:rsidR="00507EE6">
        <w:rPr>
          <w:rFonts w:ascii="Calibri" w:hAnsi="Calibri" w:cs="Calibri"/>
          <w:sz w:val="22"/>
          <w:szCs w:val="22"/>
          <w:lang w:val="fr-BE"/>
        </w:rPr>
        <w:t>l semble</w:t>
      </w:r>
      <w:r>
        <w:rPr>
          <w:rFonts w:ascii="Calibri" w:hAnsi="Calibri" w:cs="Calibri"/>
          <w:sz w:val="22"/>
          <w:szCs w:val="22"/>
          <w:lang w:val="fr-BE"/>
        </w:rPr>
        <w:t xml:space="preserve"> logique qu’il laisse en tout cas 2 mi-temps</w:t>
      </w:r>
      <w:r w:rsidR="00507EE6">
        <w:rPr>
          <w:rFonts w:ascii="Calibri" w:hAnsi="Calibri" w:cs="Calibri"/>
          <w:sz w:val="22"/>
          <w:szCs w:val="22"/>
          <w:lang w:val="fr-BE"/>
        </w:rPr>
        <w:t xml:space="preserve"> à Pegasus</w:t>
      </w:r>
      <w:r>
        <w:rPr>
          <w:rFonts w:ascii="Calibri" w:hAnsi="Calibri" w:cs="Calibri"/>
          <w:sz w:val="22"/>
          <w:szCs w:val="22"/>
          <w:lang w:val="fr-BE"/>
        </w:rPr>
        <w:t>. Cela maintient la proportion : 2,4 ETP et 3 mi-temps</w:t>
      </w:r>
      <w:r w:rsidR="00507EE6">
        <w:rPr>
          <w:rFonts w:ascii="Calibri" w:hAnsi="Calibri" w:cs="Calibri"/>
          <w:sz w:val="22"/>
          <w:szCs w:val="22"/>
          <w:lang w:val="fr-BE"/>
        </w:rPr>
        <w:t xml:space="preserve"> </w:t>
      </w:r>
      <w:proofErr w:type="spellStart"/>
      <w:r w:rsidR="00507EE6">
        <w:rPr>
          <w:rFonts w:ascii="Calibri" w:hAnsi="Calibri" w:cs="Calibri"/>
          <w:sz w:val="22"/>
          <w:szCs w:val="22"/>
          <w:lang w:val="fr-BE"/>
        </w:rPr>
        <w:t>Maribel</w:t>
      </w:r>
      <w:proofErr w:type="spellEnd"/>
      <w:r>
        <w:rPr>
          <w:rFonts w:ascii="Calibri" w:hAnsi="Calibri" w:cs="Calibri"/>
          <w:sz w:val="22"/>
          <w:szCs w:val="22"/>
          <w:lang w:val="fr-BE"/>
        </w:rPr>
        <w:t xml:space="preserve"> / 1,6 ETP et 2 mi-temps</w:t>
      </w:r>
      <w:r w:rsidR="00507EE6">
        <w:rPr>
          <w:rFonts w:ascii="Calibri" w:hAnsi="Calibri" w:cs="Calibri"/>
          <w:sz w:val="22"/>
          <w:szCs w:val="22"/>
          <w:lang w:val="fr-BE"/>
        </w:rPr>
        <w:t xml:space="preserve"> </w:t>
      </w:r>
      <w:proofErr w:type="spellStart"/>
      <w:r w:rsidR="00507EE6">
        <w:rPr>
          <w:rFonts w:ascii="Calibri" w:hAnsi="Calibri" w:cs="Calibri"/>
          <w:sz w:val="22"/>
          <w:szCs w:val="22"/>
          <w:lang w:val="fr-BE"/>
        </w:rPr>
        <w:t>Maribel</w:t>
      </w:r>
      <w:proofErr w:type="spellEnd"/>
      <w:r>
        <w:rPr>
          <w:rFonts w:ascii="Calibri" w:hAnsi="Calibri" w:cs="Calibri"/>
          <w:sz w:val="22"/>
          <w:szCs w:val="22"/>
          <w:lang w:val="fr-BE"/>
        </w:rPr>
        <w:t>.</w:t>
      </w:r>
    </w:p>
    <w:p w14:paraId="67FB07D2" w14:textId="040D05C3" w:rsidR="00B57C36" w:rsidRPr="00B57C36" w:rsidRDefault="00B57C36" w:rsidP="00B57C36">
      <w:pPr>
        <w:pStyle w:val="Corpsdetexte"/>
        <w:numPr>
          <w:ilvl w:val="1"/>
          <w:numId w:val="10"/>
        </w:numPr>
        <w:jc w:val="left"/>
        <w:rPr>
          <w:rFonts w:ascii="Calibri" w:hAnsi="Calibri" w:cs="Calibri"/>
          <w:sz w:val="22"/>
          <w:szCs w:val="22"/>
          <w:lang w:val="fr-BE"/>
        </w:rPr>
      </w:pPr>
      <w:r>
        <w:rPr>
          <w:rFonts w:ascii="Calibri" w:hAnsi="Calibri" w:cs="Calibri"/>
          <w:sz w:val="22"/>
          <w:szCs w:val="22"/>
          <w:lang w:val="fr-BE"/>
        </w:rPr>
        <w:t>Idéalement, pour la réalisation des nouveautés indiquées dans le Plan d’action, il aurait fallu engager du personnel, mais cela semblait prématuré et donc pour 2024, la proposition est prudente.</w:t>
      </w:r>
    </w:p>
    <w:p w14:paraId="60B409FF" w14:textId="33CCC9CD" w:rsidR="00CF3030" w:rsidRDefault="00FE5A03" w:rsidP="00FE5A03">
      <w:pPr>
        <w:pStyle w:val="Corpsdetexte"/>
        <w:numPr>
          <w:ilvl w:val="0"/>
          <w:numId w:val="10"/>
        </w:numPr>
        <w:jc w:val="left"/>
        <w:rPr>
          <w:rFonts w:ascii="Calibri" w:hAnsi="Calibri" w:cs="Calibri"/>
          <w:sz w:val="22"/>
          <w:szCs w:val="22"/>
          <w:lang w:val="fr-BE"/>
        </w:rPr>
      </w:pPr>
      <w:r w:rsidRPr="00FE5A03">
        <w:rPr>
          <w:rFonts w:ascii="Calibri" w:hAnsi="Calibri" w:cs="Calibri"/>
          <w:sz w:val="22"/>
          <w:szCs w:val="22"/>
          <w:lang w:val="fr-BE"/>
        </w:rPr>
        <w:t>Dans le budget 2023 on prévoit pour 108.000 € de frais de personnel et en 2024 seulement 104.000 € ?</w:t>
      </w:r>
    </w:p>
    <w:p w14:paraId="52668720" w14:textId="600EB696" w:rsidR="00FE5A03" w:rsidRDefault="00FE5A03" w:rsidP="00FE5A03">
      <w:pPr>
        <w:pStyle w:val="Corpsdetexte"/>
        <w:numPr>
          <w:ilvl w:val="1"/>
          <w:numId w:val="10"/>
        </w:numPr>
        <w:jc w:val="left"/>
        <w:rPr>
          <w:rFonts w:ascii="Calibri" w:hAnsi="Calibri" w:cs="Calibri"/>
          <w:sz w:val="22"/>
          <w:szCs w:val="22"/>
          <w:lang w:val="fr-BE"/>
        </w:rPr>
      </w:pPr>
      <w:r>
        <w:rPr>
          <w:rFonts w:ascii="Calibri" w:hAnsi="Calibri" w:cs="Calibri"/>
          <w:sz w:val="22"/>
          <w:szCs w:val="22"/>
          <w:lang w:val="fr-BE"/>
        </w:rPr>
        <w:t>Le budget 2023 était trop pessimiste en terme de coût.</w:t>
      </w:r>
    </w:p>
    <w:p w14:paraId="2F7F7A93" w14:textId="2C6AA854" w:rsidR="00FE5A03" w:rsidRPr="00E33C01" w:rsidRDefault="00FE5A03" w:rsidP="00FE5A03">
      <w:pPr>
        <w:pStyle w:val="Corpsdetexte"/>
        <w:numPr>
          <w:ilvl w:val="0"/>
          <w:numId w:val="10"/>
        </w:numPr>
        <w:jc w:val="left"/>
        <w:rPr>
          <w:rFonts w:ascii="Calibri" w:hAnsi="Calibri" w:cs="Calibri"/>
          <w:sz w:val="22"/>
          <w:szCs w:val="22"/>
          <w:lang w:val="fr-BE"/>
        </w:rPr>
      </w:pPr>
      <w:r w:rsidRPr="00E33C01">
        <w:rPr>
          <w:rFonts w:ascii="Calibri" w:hAnsi="Calibri" w:cs="Calibri"/>
          <w:sz w:val="22"/>
          <w:szCs w:val="22"/>
          <w:lang w:val="fr-BE"/>
        </w:rPr>
        <w:t>Que représentent les « autres frais »</w:t>
      </w:r>
      <w:r w:rsidR="007D7D36" w:rsidRPr="00E33C01">
        <w:rPr>
          <w:rFonts w:ascii="Calibri" w:hAnsi="Calibri" w:cs="Calibri"/>
          <w:sz w:val="22"/>
          <w:szCs w:val="22"/>
          <w:lang w:val="fr-BE"/>
        </w:rPr>
        <w:t xml:space="preserve"> dans le document Excel présenté</w:t>
      </w:r>
      <w:r w:rsidRPr="00E33C01">
        <w:rPr>
          <w:rFonts w:ascii="Calibri" w:hAnsi="Calibri" w:cs="Calibri"/>
          <w:sz w:val="22"/>
          <w:szCs w:val="22"/>
          <w:lang w:val="fr-BE"/>
        </w:rPr>
        <w:t> ? 2.000 € est-il suffisant ?</w:t>
      </w:r>
    </w:p>
    <w:p w14:paraId="20B2D110" w14:textId="21A83D2D" w:rsidR="00FE5A03" w:rsidRPr="00E33C01" w:rsidRDefault="00FE5A03" w:rsidP="00E33C01">
      <w:pPr>
        <w:pStyle w:val="Corpsdetexte"/>
        <w:numPr>
          <w:ilvl w:val="1"/>
          <w:numId w:val="10"/>
        </w:numPr>
        <w:jc w:val="left"/>
        <w:rPr>
          <w:rFonts w:ascii="Calibri" w:hAnsi="Calibri" w:cs="Calibri"/>
          <w:color w:val="0070C0"/>
          <w:sz w:val="22"/>
          <w:szCs w:val="22"/>
          <w:lang w:val="fr-BE"/>
        </w:rPr>
      </w:pPr>
      <w:r w:rsidRPr="00E33C01">
        <w:rPr>
          <w:rFonts w:ascii="Calibri" w:hAnsi="Calibri" w:cs="Calibri"/>
          <w:color w:val="0070C0"/>
          <w:sz w:val="22"/>
          <w:szCs w:val="22"/>
          <w:lang w:val="fr-BE"/>
        </w:rPr>
        <w:t xml:space="preserve">NDLR : </w:t>
      </w:r>
      <w:r w:rsidR="00E33C01" w:rsidRPr="00E33C01">
        <w:rPr>
          <w:rFonts w:ascii="Calibri" w:hAnsi="Calibri" w:cs="Calibri"/>
          <w:color w:val="0070C0"/>
          <w:sz w:val="22"/>
          <w:szCs w:val="22"/>
          <w:lang w:val="fr-BE"/>
        </w:rPr>
        <w:t>Ce poste est composé de frais bancaire et de la taxe patrimoniale. La dépense totale de ces 2 postes est environ 1.000€ Nous avons mis 2.000 par prudence</w:t>
      </w:r>
      <w:r w:rsidR="00D04D16">
        <w:rPr>
          <w:rFonts w:ascii="Calibri" w:hAnsi="Calibri" w:cs="Calibri"/>
          <w:color w:val="0070C0"/>
          <w:sz w:val="22"/>
          <w:szCs w:val="22"/>
          <w:lang w:val="fr-BE"/>
        </w:rPr>
        <w:t>.</w:t>
      </w:r>
    </w:p>
    <w:p w14:paraId="18C36D28" w14:textId="52EBA926" w:rsidR="004B13CE" w:rsidRPr="00E33C01" w:rsidRDefault="004B13CE" w:rsidP="004B13CE">
      <w:pPr>
        <w:pStyle w:val="Corpsdetexte"/>
        <w:numPr>
          <w:ilvl w:val="0"/>
          <w:numId w:val="10"/>
        </w:numPr>
        <w:jc w:val="left"/>
        <w:rPr>
          <w:rFonts w:ascii="Calibri" w:hAnsi="Calibri" w:cs="Calibri"/>
          <w:sz w:val="22"/>
          <w:szCs w:val="22"/>
          <w:lang w:val="fr-BE"/>
        </w:rPr>
      </w:pPr>
      <w:r w:rsidRPr="00E33C01">
        <w:rPr>
          <w:rFonts w:ascii="Calibri" w:hAnsi="Calibri" w:cs="Calibri"/>
          <w:sz w:val="22"/>
          <w:szCs w:val="22"/>
          <w:lang w:val="fr-BE"/>
        </w:rPr>
        <w:t>Les montants de 14.000 environ et 15.000 environ</w:t>
      </w:r>
      <w:r w:rsidR="007D7D36" w:rsidRPr="00E33C01">
        <w:rPr>
          <w:rFonts w:ascii="Calibri" w:hAnsi="Calibri" w:cs="Calibri"/>
          <w:sz w:val="22"/>
          <w:szCs w:val="22"/>
          <w:lang w:val="fr-BE"/>
        </w:rPr>
        <w:t xml:space="preserve"> dans le document Excel présenté</w:t>
      </w:r>
      <w:r w:rsidRPr="00E33C01">
        <w:rPr>
          <w:rFonts w:ascii="Calibri" w:hAnsi="Calibri" w:cs="Calibri"/>
          <w:sz w:val="22"/>
          <w:szCs w:val="22"/>
          <w:lang w:val="fr-BE"/>
        </w:rPr>
        <w:t xml:space="preserve"> pour l’assurance risques de guerre, comment s’expliquent-ils ?</w:t>
      </w:r>
      <w:r w:rsidR="00352071" w:rsidRPr="00E33C01">
        <w:rPr>
          <w:rFonts w:ascii="Calibri" w:hAnsi="Calibri" w:cs="Calibri"/>
          <w:sz w:val="22"/>
          <w:szCs w:val="22"/>
          <w:lang w:val="fr-BE"/>
        </w:rPr>
        <w:t xml:space="preserve"> Il est perturbant de voir de si gros montants alors que les « ventes » ne sont que de +/- 1.000 € par an.</w:t>
      </w:r>
    </w:p>
    <w:p w14:paraId="5F552FA1" w14:textId="70EE49E9" w:rsidR="004B13CE" w:rsidRPr="00E33C01" w:rsidRDefault="004B13CE" w:rsidP="00EE13D4">
      <w:pPr>
        <w:pStyle w:val="Corpsdetexte"/>
        <w:numPr>
          <w:ilvl w:val="1"/>
          <w:numId w:val="10"/>
        </w:numPr>
        <w:jc w:val="left"/>
        <w:rPr>
          <w:rFonts w:ascii="Calibri" w:hAnsi="Calibri" w:cs="Calibri"/>
          <w:color w:val="0070C0"/>
          <w:sz w:val="22"/>
          <w:szCs w:val="22"/>
          <w:lang w:val="fr-BE"/>
        </w:rPr>
      </w:pPr>
      <w:r w:rsidRPr="00C40986">
        <w:rPr>
          <w:rFonts w:ascii="Calibri" w:hAnsi="Calibri" w:cs="Calibri"/>
          <w:color w:val="0070C0"/>
          <w:sz w:val="22"/>
          <w:szCs w:val="22"/>
          <w:lang w:val="fr-BE"/>
        </w:rPr>
        <w:t>NDLR :</w:t>
      </w:r>
      <w:r w:rsidR="00E33C01" w:rsidRPr="00C40986">
        <w:rPr>
          <w:rFonts w:ascii="Calibri" w:hAnsi="Calibri" w:cs="Calibri"/>
          <w:color w:val="0070C0"/>
          <w:sz w:val="22"/>
          <w:szCs w:val="22"/>
          <w:lang w:val="fr-BE"/>
        </w:rPr>
        <w:t xml:space="preserve"> </w:t>
      </w:r>
      <w:r w:rsidR="00EE13D4" w:rsidRPr="00C40986">
        <w:rPr>
          <w:rFonts w:ascii="Calibri" w:hAnsi="Calibri" w:cs="Calibri"/>
          <w:color w:val="0070C0"/>
          <w:sz w:val="22"/>
          <w:szCs w:val="22"/>
          <w:lang w:val="fr-BE"/>
        </w:rPr>
        <w:t xml:space="preserve">Comptablement Pegasus est obligé d’inscrire ces montants élevés puisqu’ils sont payés au courtier Casier, et puis d’inscrire la partie récupérée en janvier de l’année suivante, raison pour laquelle il faut la provisionner pour les budgets. </w:t>
      </w:r>
      <w:r w:rsidR="00E33C01" w:rsidRPr="00C40986">
        <w:rPr>
          <w:rFonts w:ascii="Calibri" w:hAnsi="Calibri" w:cs="Calibri"/>
          <w:color w:val="0070C0"/>
          <w:sz w:val="22"/>
          <w:szCs w:val="22"/>
          <w:lang w:val="fr-BE"/>
        </w:rPr>
        <w:t>Nous</w:t>
      </w:r>
      <w:r w:rsidR="00E33C01" w:rsidRPr="00E33C01">
        <w:rPr>
          <w:rFonts w:ascii="Calibri" w:hAnsi="Calibri" w:cs="Calibri"/>
          <w:color w:val="0070C0"/>
          <w:sz w:val="22"/>
          <w:szCs w:val="22"/>
          <w:lang w:val="fr-BE"/>
        </w:rPr>
        <w:t xml:space="preserve"> avons appliqué un taux de marge de 33% sur les achats. Donc les ventes sont de 1.33 des achats.</w:t>
      </w:r>
    </w:p>
    <w:p w14:paraId="0F0CCCB8" w14:textId="4B933065" w:rsidR="00CF3030" w:rsidRDefault="00CF3030" w:rsidP="00E33C01">
      <w:pPr>
        <w:spacing w:after="0"/>
        <w:rPr>
          <w:lang w:val="fr-FR"/>
        </w:rPr>
      </w:pPr>
    </w:p>
    <w:tbl>
      <w:tblPr>
        <w:tblStyle w:val="Grilledutableau"/>
        <w:tblW w:w="0" w:type="auto"/>
        <w:tblLook w:val="04A0" w:firstRow="1" w:lastRow="0" w:firstColumn="1" w:lastColumn="0" w:noHBand="0" w:noVBand="1"/>
      </w:tblPr>
      <w:tblGrid>
        <w:gridCol w:w="9062"/>
      </w:tblGrid>
      <w:tr w:rsidR="004B13CE" w:rsidRPr="004B13CE" w14:paraId="425B775A" w14:textId="77777777" w:rsidTr="004B13CE">
        <w:tc>
          <w:tcPr>
            <w:tcW w:w="9062" w:type="dxa"/>
          </w:tcPr>
          <w:p w14:paraId="652B1F45" w14:textId="60E2A33F" w:rsidR="004B13CE" w:rsidRPr="004B13CE" w:rsidRDefault="004B13CE" w:rsidP="004B13CE">
            <w:pPr>
              <w:pStyle w:val="Corpsdetexte"/>
              <w:spacing w:before="120" w:after="120"/>
              <w:rPr>
                <w:rFonts w:ascii="Calibri" w:hAnsi="Calibri" w:cs="Calibri"/>
                <w:sz w:val="22"/>
                <w:szCs w:val="22"/>
                <w:lang w:val="fr-FR"/>
              </w:rPr>
            </w:pPr>
            <w:r w:rsidRPr="004B13CE">
              <w:rPr>
                <w:rFonts w:ascii="Calibri" w:hAnsi="Calibri" w:cs="Calibri"/>
                <w:sz w:val="22"/>
                <w:szCs w:val="22"/>
                <w:lang w:val="fr-FR"/>
              </w:rPr>
              <w:t>L’assemblée générale approuve le budget 2024 à la majorité des voix et une abstention.</w:t>
            </w:r>
          </w:p>
        </w:tc>
      </w:tr>
    </w:tbl>
    <w:p w14:paraId="594E1F9C" w14:textId="77777777" w:rsidR="004B13CE" w:rsidRDefault="004B13CE" w:rsidP="00E33C01">
      <w:pPr>
        <w:spacing w:after="0"/>
        <w:rPr>
          <w:lang w:val="fr-FR"/>
        </w:rPr>
      </w:pPr>
    </w:p>
    <w:p w14:paraId="5E5FDB35" w14:textId="77777777" w:rsidR="0006716E" w:rsidRPr="00421F93" w:rsidRDefault="0006716E" w:rsidP="0006716E">
      <w:pPr>
        <w:pStyle w:val="Corpsdetexte"/>
        <w:jc w:val="right"/>
        <w:rPr>
          <w:rFonts w:ascii="Calibri" w:hAnsi="Calibri" w:cs="Calibri"/>
          <w:i/>
          <w:sz w:val="22"/>
          <w:szCs w:val="22"/>
          <w:lang w:val="fr-BE"/>
        </w:rPr>
      </w:pPr>
      <w:r w:rsidRPr="00421F93">
        <w:rPr>
          <w:rFonts w:ascii="Calibri" w:hAnsi="Calibri" w:cs="Calibri"/>
          <w:i/>
          <w:sz w:val="22"/>
          <w:szCs w:val="22"/>
          <w:lang w:val="fr-BE"/>
        </w:rPr>
        <w:t>Oli</w:t>
      </w:r>
      <w:r>
        <w:rPr>
          <w:rFonts w:ascii="Calibri" w:hAnsi="Calibri" w:cs="Calibri"/>
          <w:i/>
          <w:sz w:val="22"/>
          <w:szCs w:val="22"/>
          <w:lang w:val="fr-BE"/>
        </w:rPr>
        <w:t xml:space="preserve">vier </w:t>
      </w:r>
      <w:proofErr w:type="spellStart"/>
      <w:r>
        <w:rPr>
          <w:rFonts w:ascii="Calibri" w:hAnsi="Calibri" w:cs="Calibri"/>
          <w:i/>
          <w:sz w:val="22"/>
          <w:szCs w:val="22"/>
          <w:lang w:val="fr-BE"/>
        </w:rPr>
        <w:t>Kroemmer</w:t>
      </w:r>
      <w:proofErr w:type="spellEnd"/>
      <w:r>
        <w:rPr>
          <w:rFonts w:ascii="Calibri" w:hAnsi="Calibri" w:cs="Calibri"/>
          <w:i/>
          <w:sz w:val="22"/>
          <w:szCs w:val="22"/>
          <w:lang w:val="fr-BE"/>
        </w:rPr>
        <w:t xml:space="preserve"> quitte</w:t>
      </w:r>
      <w:r w:rsidRPr="00421F93">
        <w:rPr>
          <w:rFonts w:ascii="Calibri" w:hAnsi="Calibri" w:cs="Calibri"/>
          <w:i/>
          <w:sz w:val="22"/>
          <w:szCs w:val="22"/>
          <w:lang w:val="fr-BE"/>
        </w:rPr>
        <w:t xml:space="preserve"> la réunion.</w:t>
      </w:r>
    </w:p>
    <w:p w14:paraId="09C8A9E8" w14:textId="74FF00A3" w:rsidR="0006716E" w:rsidRPr="0006716E" w:rsidRDefault="0006716E" w:rsidP="00D04D16">
      <w:pPr>
        <w:spacing w:after="0"/>
      </w:pPr>
    </w:p>
    <w:p w14:paraId="17126C35" w14:textId="77777777" w:rsidR="0006716E" w:rsidRPr="0006716E" w:rsidRDefault="0006716E" w:rsidP="0006716E">
      <w:pPr>
        <w:pStyle w:val="Paragraphedeliste"/>
        <w:numPr>
          <w:ilvl w:val="0"/>
          <w:numId w:val="1"/>
        </w:numPr>
        <w:rPr>
          <w:rFonts w:ascii="Calibri" w:hAnsi="Calibri" w:cs="Calibri"/>
          <w:b/>
          <w:sz w:val="22"/>
          <w:szCs w:val="22"/>
          <w:lang w:val="fr-FR"/>
        </w:rPr>
      </w:pPr>
      <w:r w:rsidRPr="0006716E">
        <w:rPr>
          <w:rFonts w:ascii="Calibri" w:hAnsi="Calibri" w:cs="Calibri"/>
          <w:b/>
          <w:sz w:val="22"/>
          <w:szCs w:val="22"/>
          <w:lang w:val="fr-FR"/>
        </w:rPr>
        <w:t>Plan d’action 2024-2026, travaux avec le CFIP</w:t>
      </w:r>
    </w:p>
    <w:p w14:paraId="38CDE381" w14:textId="77777777" w:rsidR="0006716E" w:rsidRDefault="0006716E" w:rsidP="0006716E">
      <w:pPr>
        <w:pStyle w:val="Corpsdetexte"/>
        <w:rPr>
          <w:rFonts w:asciiTheme="minorHAnsi" w:eastAsiaTheme="minorHAnsi" w:hAnsiTheme="minorHAnsi" w:cstheme="minorBidi"/>
          <w:sz w:val="22"/>
          <w:szCs w:val="22"/>
          <w:lang w:val="fr-FR" w:eastAsia="en-US"/>
        </w:rPr>
      </w:pPr>
    </w:p>
    <w:p w14:paraId="4D9D92D2" w14:textId="52FE745D" w:rsidR="0006716E" w:rsidRDefault="006F0308" w:rsidP="006F0308">
      <w:pPr>
        <w:pStyle w:val="Corpsdetexte"/>
        <w:rPr>
          <w:rFonts w:ascii="Calibri" w:hAnsi="Calibri" w:cs="Calibri"/>
          <w:sz w:val="22"/>
          <w:szCs w:val="22"/>
          <w:lang w:val="fr-FR"/>
        </w:rPr>
      </w:pPr>
      <w:r w:rsidRPr="006F0308">
        <w:rPr>
          <w:rFonts w:ascii="Calibri" w:hAnsi="Calibri" w:cs="Calibri"/>
          <w:sz w:val="22"/>
          <w:szCs w:val="22"/>
          <w:lang w:val="fr-FR"/>
        </w:rPr>
        <w:t>L</w:t>
      </w:r>
      <w:r>
        <w:rPr>
          <w:rFonts w:ascii="Calibri" w:hAnsi="Calibri" w:cs="Calibri"/>
          <w:sz w:val="22"/>
          <w:szCs w:val="22"/>
          <w:lang w:val="fr-FR"/>
        </w:rPr>
        <w:t>es membres ont reçu une proposition de plan d’action avant la réunion.</w:t>
      </w:r>
    </w:p>
    <w:p w14:paraId="06C2E3F6" w14:textId="18E027AF" w:rsidR="006F0308" w:rsidRDefault="006F0308" w:rsidP="006F0308">
      <w:pPr>
        <w:pStyle w:val="Corpsdetexte"/>
        <w:rPr>
          <w:rFonts w:ascii="Calibri" w:hAnsi="Calibri" w:cs="Calibri"/>
          <w:sz w:val="22"/>
          <w:szCs w:val="22"/>
          <w:lang w:val="fr-FR"/>
        </w:rPr>
      </w:pPr>
    </w:p>
    <w:p w14:paraId="6A5F31E6" w14:textId="6C875993" w:rsidR="006F0308" w:rsidRDefault="006F0308" w:rsidP="006F0308">
      <w:pPr>
        <w:pStyle w:val="Corpsdetexte"/>
        <w:rPr>
          <w:rFonts w:ascii="Calibri" w:hAnsi="Calibri" w:cs="Calibri"/>
          <w:sz w:val="22"/>
          <w:szCs w:val="22"/>
          <w:lang w:val="fr-FR"/>
        </w:rPr>
      </w:pPr>
      <w:r>
        <w:rPr>
          <w:rFonts w:ascii="Calibri" w:hAnsi="Calibri" w:cs="Calibri"/>
          <w:sz w:val="22"/>
          <w:szCs w:val="22"/>
          <w:lang w:val="fr-FR"/>
        </w:rPr>
        <w:t>Le plan d’action est construit autour de la vision suivante :</w:t>
      </w:r>
    </w:p>
    <w:p w14:paraId="1F844647" w14:textId="75F25086" w:rsidR="006F0308" w:rsidRPr="006F0308" w:rsidRDefault="006F0308" w:rsidP="006F0308">
      <w:pPr>
        <w:pStyle w:val="Corpsdetexte"/>
        <w:rPr>
          <w:rFonts w:ascii="Calibri" w:hAnsi="Calibri" w:cs="Calibri"/>
          <w:sz w:val="22"/>
          <w:szCs w:val="22"/>
          <w:lang w:val="fr-FR"/>
        </w:rPr>
      </w:pPr>
      <w:r w:rsidRPr="006F0308">
        <w:rPr>
          <w:rFonts w:ascii="Calibri" w:hAnsi="Calibri" w:cs="Calibri"/>
          <w:iCs/>
          <w:sz w:val="22"/>
          <w:szCs w:val="22"/>
          <w:lang w:val="fr-BE"/>
        </w:rPr>
        <w:t>Pegasus appuie ses membres pour l'engagement d'</w:t>
      </w:r>
      <w:proofErr w:type="spellStart"/>
      <w:r w:rsidRPr="006F0308">
        <w:rPr>
          <w:rFonts w:ascii="Calibri" w:hAnsi="Calibri" w:cs="Calibri"/>
          <w:iCs/>
          <w:sz w:val="22"/>
          <w:szCs w:val="22"/>
          <w:lang w:val="fr-BE"/>
        </w:rPr>
        <w:t>expats</w:t>
      </w:r>
      <w:proofErr w:type="spellEnd"/>
      <w:r w:rsidRPr="006F0308">
        <w:rPr>
          <w:rFonts w:ascii="Calibri" w:hAnsi="Calibri" w:cs="Calibri"/>
          <w:iCs/>
          <w:sz w:val="22"/>
          <w:szCs w:val="22"/>
          <w:lang w:val="fr-BE"/>
        </w:rPr>
        <w:t xml:space="preserve"> travaillant dans les pays partenaires du Sud (appui paie et assurances) et appuie ses membres en matière d'assurances pour les personnes travaillant, venant et allant dans les pays partenaires du Sud</w:t>
      </w:r>
      <w:r>
        <w:rPr>
          <w:rFonts w:ascii="Calibri" w:hAnsi="Calibri" w:cs="Calibri"/>
          <w:iCs/>
          <w:sz w:val="22"/>
          <w:szCs w:val="22"/>
          <w:lang w:val="fr-BE"/>
        </w:rPr>
        <w:t>.</w:t>
      </w:r>
    </w:p>
    <w:p w14:paraId="41ED4EC1" w14:textId="415C007A" w:rsidR="0006716E" w:rsidRDefault="0006716E" w:rsidP="006F0308">
      <w:pPr>
        <w:pStyle w:val="Corpsdetexte"/>
        <w:rPr>
          <w:rFonts w:ascii="Calibri" w:hAnsi="Calibri" w:cs="Calibri"/>
          <w:sz w:val="22"/>
          <w:szCs w:val="22"/>
          <w:lang w:val="fr-FR"/>
        </w:rPr>
      </w:pPr>
    </w:p>
    <w:p w14:paraId="018B102E" w14:textId="5E95F50B" w:rsidR="006F0308" w:rsidRDefault="006F0308" w:rsidP="006F0308">
      <w:pPr>
        <w:pStyle w:val="Corpsdetexte"/>
        <w:rPr>
          <w:rFonts w:ascii="Calibri" w:hAnsi="Calibri" w:cs="Calibri"/>
          <w:sz w:val="22"/>
          <w:szCs w:val="22"/>
          <w:lang w:val="fr-FR"/>
        </w:rPr>
      </w:pPr>
      <w:r>
        <w:rPr>
          <w:rFonts w:ascii="Calibri" w:hAnsi="Calibri" w:cs="Calibri"/>
          <w:sz w:val="22"/>
          <w:szCs w:val="22"/>
          <w:lang w:val="fr-FR"/>
        </w:rPr>
        <w:t>4 objectifs spécifiques sont prévus :</w:t>
      </w:r>
    </w:p>
    <w:p w14:paraId="534AB1A4" w14:textId="77777777" w:rsidR="000E35F5" w:rsidRPr="006F0308" w:rsidRDefault="009A397D" w:rsidP="006F0308">
      <w:pPr>
        <w:pStyle w:val="Corpsdetexte"/>
        <w:jc w:val="left"/>
        <w:rPr>
          <w:rFonts w:ascii="Calibri" w:hAnsi="Calibri" w:cs="Calibri"/>
          <w:sz w:val="22"/>
          <w:szCs w:val="22"/>
          <w:lang w:val="fr-BE"/>
        </w:rPr>
      </w:pPr>
      <w:r w:rsidRPr="006F0308">
        <w:rPr>
          <w:rFonts w:ascii="Calibri" w:hAnsi="Calibri" w:cs="Calibri"/>
          <w:sz w:val="22"/>
          <w:szCs w:val="22"/>
          <w:lang w:val="fr-BE"/>
        </w:rPr>
        <w:lastRenderedPageBreak/>
        <w:t xml:space="preserve">1. Consolider les acquis </w:t>
      </w:r>
    </w:p>
    <w:p w14:paraId="738DC3B5" w14:textId="77777777" w:rsidR="000E35F5" w:rsidRPr="006F0308" w:rsidRDefault="009A397D" w:rsidP="006F0308">
      <w:pPr>
        <w:pStyle w:val="Corpsdetexte"/>
        <w:jc w:val="left"/>
        <w:rPr>
          <w:rFonts w:ascii="Calibri" w:hAnsi="Calibri" w:cs="Calibri"/>
          <w:sz w:val="22"/>
          <w:szCs w:val="22"/>
          <w:lang w:val="fr-BE"/>
        </w:rPr>
      </w:pPr>
      <w:r w:rsidRPr="006F0308">
        <w:rPr>
          <w:rFonts w:ascii="Calibri" w:hAnsi="Calibri" w:cs="Calibri"/>
          <w:sz w:val="22"/>
          <w:szCs w:val="22"/>
          <w:lang w:val="fr-BE"/>
        </w:rPr>
        <w:t>2. S’ouvrir à d’autres bénéficiaires</w:t>
      </w:r>
    </w:p>
    <w:p w14:paraId="2099DC82" w14:textId="77777777" w:rsidR="000E35F5" w:rsidRPr="006F0308" w:rsidRDefault="009A397D" w:rsidP="006F0308">
      <w:pPr>
        <w:pStyle w:val="Corpsdetexte"/>
        <w:jc w:val="left"/>
        <w:rPr>
          <w:rFonts w:ascii="Calibri" w:hAnsi="Calibri" w:cs="Calibri"/>
          <w:sz w:val="22"/>
          <w:szCs w:val="22"/>
          <w:lang w:val="fr-BE"/>
        </w:rPr>
      </w:pPr>
      <w:r w:rsidRPr="006F0308">
        <w:rPr>
          <w:rFonts w:ascii="Calibri" w:hAnsi="Calibri" w:cs="Calibri"/>
          <w:sz w:val="22"/>
          <w:szCs w:val="22"/>
          <w:lang w:val="fr-BE"/>
        </w:rPr>
        <w:t>3. Veiller à garantir le bon fonctionnement de l’institution</w:t>
      </w:r>
    </w:p>
    <w:p w14:paraId="49AD347A" w14:textId="77777777" w:rsidR="000E35F5" w:rsidRPr="006F0308" w:rsidRDefault="009A397D" w:rsidP="006F0308">
      <w:pPr>
        <w:pStyle w:val="Corpsdetexte"/>
        <w:jc w:val="left"/>
        <w:rPr>
          <w:rFonts w:ascii="Calibri" w:hAnsi="Calibri" w:cs="Calibri"/>
          <w:sz w:val="22"/>
          <w:szCs w:val="22"/>
          <w:lang w:val="fr-BE"/>
        </w:rPr>
      </w:pPr>
      <w:r w:rsidRPr="006F0308">
        <w:rPr>
          <w:rFonts w:ascii="Calibri" w:hAnsi="Calibri" w:cs="Calibri"/>
          <w:sz w:val="22"/>
          <w:szCs w:val="22"/>
          <w:lang w:val="fr-BE"/>
        </w:rPr>
        <w:t>4. Exploration : Développer de nouveaux services</w:t>
      </w:r>
    </w:p>
    <w:p w14:paraId="39E67E10" w14:textId="77777777" w:rsidR="006F0308" w:rsidRPr="006F0308" w:rsidRDefault="006F0308" w:rsidP="006F0308">
      <w:pPr>
        <w:pStyle w:val="Corpsdetexte"/>
        <w:rPr>
          <w:rFonts w:ascii="Calibri" w:hAnsi="Calibri" w:cs="Calibri"/>
          <w:sz w:val="22"/>
          <w:szCs w:val="22"/>
          <w:lang w:val="fr-FR"/>
        </w:rPr>
      </w:pPr>
    </w:p>
    <w:p w14:paraId="47F32505" w14:textId="3912309A" w:rsidR="0006716E" w:rsidRDefault="006F0308" w:rsidP="006F0308">
      <w:pPr>
        <w:pStyle w:val="Corpsdetexte"/>
        <w:rPr>
          <w:rFonts w:ascii="Calibri" w:hAnsi="Calibri" w:cs="Calibri"/>
          <w:sz w:val="22"/>
          <w:szCs w:val="22"/>
          <w:lang w:val="fr-FR"/>
        </w:rPr>
      </w:pPr>
      <w:r w:rsidRPr="00BD3359">
        <w:rPr>
          <w:rFonts w:ascii="Calibri" w:hAnsi="Calibri" w:cs="Calibri"/>
          <w:sz w:val="22"/>
          <w:szCs w:val="22"/>
          <w:u w:val="single"/>
          <w:lang w:val="fr-FR"/>
        </w:rPr>
        <w:t>Consolider les acquis</w:t>
      </w:r>
      <w:r>
        <w:rPr>
          <w:rFonts w:ascii="Calibri" w:hAnsi="Calibri" w:cs="Calibri"/>
          <w:sz w:val="22"/>
          <w:szCs w:val="22"/>
          <w:lang w:val="fr-FR"/>
        </w:rPr>
        <w:t xml:space="preserve"> : il s’agit de renforcer ce que Pegasus fait déjà </w:t>
      </w:r>
      <w:r w:rsidR="00BF673A">
        <w:rPr>
          <w:rFonts w:ascii="Calibri" w:hAnsi="Calibri" w:cs="Calibri"/>
          <w:sz w:val="22"/>
          <w:szCs w:val="22"/>
          <w:lang w:val="fr-FR"/>
        </w:rPr>
        <w:t>c.-à-d.</w:t>
      </w:r>
      <w:r>
        <w:rPr>
          <w:rFonts w:ascii="Calibri" w:hAnsi="Calibri" w:cs="Calibri"/>
          <w:sz w:val="22"/>
          <w:szCs w:val="22"/>
          <w:lang w:val="fr-FR"/>
        </w:rPr>
        <w:t> :</w:t>
      </w:r>
    </w:p>
    <w:p w14:paraId="13753461" w14:textId="77777777" w:rsidR="000E35F5" w:rsidRPr="00BD3359" w:rsidRDefault="009A397D" w:rsidP="006F0308">
      <w:pPr>
        <w:pStyle w:val="Corpsdetexte"/>
        <w:numPr>
          <w:ilvl w:val="0"/>
          <w:numId w:val="12"/>
        </w:numPr>
        <w:rPr>
          <w:rFonts w:ascii="Calibri" w:hAnsi="Calibri" w:cs="Calibri"/>
          <w:sz w:val="22"/>
          <w:szCs w:val="22"/>
          <w:lang w:val="fr-BE"/>
        </w:rPr>
      </w:pPr>
      <w:r w:rsidRPr="00BD3359">
        <w:rPr>
          <w:rFonts w:ascii="Calibri" w:hAnsi="Calibri" w:cs="Calibri"/>
          <w:bCs/>
          <w:sz w:val="22"/>
          <w:szCs w:val="22"/>
          <w:lang w:val="fr-BE"/>
        </w:rPr>
        <w:t>Un appui sur les questions d’envoi d’</w:t>
      </w:r>
      <w:proofErr w:type="spellStart"/>
      <w:r w:rsidRPr="00BD3359">
        <w:rPr>
          <w:rFonts w:ascii="Calibri" w:hAnsi="Calibri" w:cs="Calibri"/>
          <w:bCs/>
          <w:sz w:val="22"/>
          <w:szCs w:val="22"/>
          <w:lang w:val="fr-BE"/>
        </w:rPr>
        <w:t>expats</w:t>
      </w:r>
      <w:proofErr w:type="spellEnd"/>
      <w:r w:rsidRPr="00BD3359">
        <w:rPr>
          <w:rFonts w:ascii="Calibri" w:hAnsi="Calibri" w:cs="Calibri"/>
          <w:bCs/>
          <w:sz w:val="22"/>
          <w:szCs w:val="22"/>
          <w:lang w:val="fr-BE"/>
        </w:rPr>
        <w:t xml:space="preserve"> (appui à la paie, droit du travail, fiscalité…)</w:t>
      </w:r>
    </w:p>
    <w:p w14:paraId="12671DDF" w14:textId="77777777" w:rsidR="000E35F5" w:rsidRPr="00BD3359" w:rsidRDefault="009A397D" w:rsidP="006F0308">
      <w:pPr>
        <w:pStyle w:val="Corpsdetexte"/>
        <w:numPr>
          <w:ilvl w:val="0"/>
          <w:numId w:val="12"/>
        </w:numPr>
        <w:rPr>
          <w:rFonts w:ascii="Calibri" w:hAnsi="Calibri" w:cs="Calibri"/>
          <w:sz w:val="22"/>
          <w:szCs w:val="22"/>
          <w:lang w:val="fr-BE"/>
        </w:rPr>
      </w:pPr>
      <w:r w:rsidRPr="00BD3359">
        <w:rPr>
          <w:rFonts w:ascii="Calibri" w:hAnsi="Calibri" w:cs="Calibri"/>
          <w:bCs/>
          <w:sz w:val="22"/>
          <w:szCs w:val="22"/>
          <w:lang w:val="fr-BE"/>
        </w:rPr>
        <w:t>Une couverture à la Sécurité sociale d’outre-mer (SSOM) à coût réduit (les contrats soins de santé, accident de la vie privée, accident du travail sont offerts à un tarif « Pegasus »)</w:t>
      </w:r>
    </w:p>
    <w:p w14:paraId="18F1A312" w14:textId="2951F467" w:rsidR="000E35F5" w:rsidRPr="00BD3359" w:rsidRDefault="009A397D" w:rsidP="006F0308">
      <w:pPr>
        <w:pStyle w:val="Corpsdetexte"/>
        <w:numPr>
          <w:ilvl w:val="0"/>
          <w:numId w:val="12"/>
        </w:numPr>
        <w:rPr>
          <w:rFonts w:ascii="Calibri" w:hAnsi="Calibri" w:cs="Calibri"/>
          <w:sz w:val="22"/>
          <w:szCs w:val="22"/>
          <w:lang w:val="fr-BE"/>
        </w:rPr>
      </w:pPr>
      <w:proofErr w:type="spellStart"/>
      <w:r w:rsidRPr="00BD3359">
        <w:rPr>
          <w:rFonts w:ascii="Calibri" w:hAnsi="Calibri" w:cs="Calibri"/>
          <w:bCs/>
          <w:sz w:val="22"/>
          <w:szCs w:val="22"/>
          <w:lang w:val="fr-BE"/>
        </w:rPr>
        <w:t>Expat&amp;Co</w:t>
      </w:r>
      <w:proofErr w:type="spellEnd"/>
      <w:r w:rsidRPr="00BD3359">
        <w:rPr>
          <w:rFonts w:ascii="Calibri" w:hAnsi="Calibri" w:cs="Calibri"/>
          <w:bCs/>
          <w:sz w:val="22"/>
          <w:szCs w:val="22"/>
          <w:lang w:val="fr-BE"/>
        </w:rPr>
        <w:t xml:space="preserve"> : Assurance rapatriement en cas de maladie ou accident, </w:t>
      </w:r>
      <w:r w:rsidR="00C40986">
        <w:rPr>
          <w:rFonts w:ascii="Calibri" w:hAnsi="Calibri" w:cs="Calibri"/>
          <w:bCs/>
          <w:sz w:val="22"/>
          <w:szCs w:val="22"/>
          <w:lang w:val="fr-BE"/>
        </w:rPr>
        <w:t xml:space="preserve">ou </w:t>
      </w:r>
      <w:r w:rsidRPr="00BD3359">
        <w:rPr>
          <w:rFonts w:ascii="Calibri" w:hAnsi="Calibri" w:cs="Calibri"/>
          <w:bCs/>
          <w:sz w:val="22"/>
          <w:szCs w:val="22"/>
          <w:lang w:val="fr-BE"/>
        </w:rPr>
        <w:t xml:space="preserve">en cas de décès hors du pays d'origine et </w:t>
      </w:r>
      <w:r w:rsidR="00C40986">
        <w:rPr>
          <w:rFonts w:ascii="Calibri" w:hAnsi="Calibri" w:cs="Calibri"/>
          <w:bCs/>
          <w:sz w:val="22"/>
          <w:szCs w:val="22"/>
          <w:lang w:val="fr-BE"/>
        </w:rPr>
        <w:t xml:space="preserve">une </w:t>
      </w:r>
      <w:r w:rsidRPr="00BD3359">
        <w:rPr>
          <w:rFonts w:ascii="Calibri" w:hAnsi="Calibri" w:cs="Calibri"/>
          <w:bCs/>
          <w:sz w:val="22"/>
          <w:szCs w:val="22"/>
          <w:lang w:val="fr-BE"/>
        </w:rPr>
        <w:t>assurance complémentaire pour les frais de soins de santé à l'étranger</w:t>
      </w:r>
    </w:p>
    <w:p w14:paraId="09099FB7" w14:textId="77777777" w:rsidR="000E35F5" w:rsidRPr="00BD3359" w:rsidRDefault="009A397D" w:rsidP="006F0308">
      <w:pPr>
        <w:pStyle w:val="Corpsdetexte"/>
        <w:numPr>
          <w:ilvl w:val="0"/>
          <w:numId w:val="12"/>
        </w:numPr>
        <w:rPr>
          <w:rFonts w:ascii="Calibri" w:hAnsi="Calibri" w:cs="Calibri"/>
          <w:sz w:val="22"/>
          <w:szCs w:val="22"/>
          <w:lang w:val="fr-BE"/>
        </w:rPr>
      </w:pPr>
      <w:r w:rsidRPr="00BD3359">
        <w:rPr>
          <w:rFonts w:ascii="Calibri" w:hAnsi="Calibri" w:cs="Calibri"/>
          <w:bCs/>
          <w:sz w:val="22"/>
          <w:szCs w:val="22"/>
          <w:lang w:val="fr-BE"/>
        </w:rPr>
        <w:t xml:space="preserve">Allianz : Assurance complémentaire pour un revenu garanti en cas de maladie à partir du 2ème mois d'incapacité de travail </w:t>
      </w:r>
    </w:p>
    <w:p w14:paraId="5140EF78" w14:textId="77777777" w:rsidR="000E35F5" w:rsidRPr="00BD3359" w:rsidRDefault="009A397D" w:rsidP="006F0308">
      <w:pPr>
        <w:pStyle w:val="Corpsdetexte"/>
        <w:numPr>
          <w:ilvl w:val="0"/>
          <w:numId w:val="12"/>
        </w:numPr>
        <w:rPr>
          <w:rFonts w:ascii="Calibri" w:hAnsi="Calibri" w:cs="Calibri"/>
          <w:sz w:val="22"/>
          <w:szCs w:val="22"/>
          <w:lang w:val="fr-BE"/>
        </w:rPr>
      </w:pPr>
      <w:proofErr w:type="spellStart"/>
      <w:r w:rsidRPr="00BD3359">
        <w:rPr>
          <w:rFonts w:ascii="Calibri" w:hAnsi="Calibri" w:cs="Calibri"/>
          <w:bCs/>
          <w:sz w:val="22"/>
          <w:szCs w:val="22"/>
          <w:lang w:val="fr-BE"/>
        </w:rPr>
        <w:t>Foreigners</w:t>
      </w:r>
      <w:proofErr w:type="spellEnd"/>
      <w:r w:rsidRPr="00BD3359">
        <w:rPr>
          <w:rFonts w:ascii="Calibri" w:hAnsi="Calibri" w:cs="Calibri"/>
          <w:bCs/>
          <w:sz w:val="22"/>
          <w:szCs w:val="22"/>
          <w:lang w:val="fr-BE"/>
        </w:rPr>
        <w:t xml:space="preserve"> Plan : Assurance pour les « </w:t>
      </w:r>
      <w:proofErr w:type="spellStart"/>
      <w:r w:rsidRPr="00BD3359">
        <w:rPr>
          <w:rFonts w:ascii="Calibri" w:hAnsi="Calibri" w:cs="Calibri"/>
          <w:bCs/>
          <w:sz w:val="22"/>
          <w:szCs w:val="22"/>
          <w:lang w:val="fr-BE"/>
        </w:rPr>
        <w:t>impats</w:t>
      </w:r>
      <w:proofErr w:type="spellEnd"/>
      <w:r w:rsidRPr="00BD3359">
        <w:rPr>
          <w:rFonts w:ascii="Calibri" w:hAnsi="Calibri" w:cs="Calibri"/>
          <w:bCs/>
          <w:sz w:val="22"/>
          <w:szCs w:val="22"/>
          <w:lang w:val="fr-BE"/>
        </w:rPr>
        <w:t xml:space="preserve"> » (boursiers, échanges Sud Nord, stagiaires, invités, …) et permettant de leur offrir une couverture sociale (soins de santé) lors de leur séjour en Belgique</w:t>
      </w:r>
    </w:p>
    <w:p w14:paraId="432FAD14" w14:textId="77777777" w:rsidR="000E35F5" w:rsidRPr="00BD3359" w:rsidRDefault="009A397D" w:rsidP="006F0308">
      <w:pPr>
        <w:pStyle w:val="Corpsdetexte"/>
        <w:numPr>
          <w:ilvl w:val="0"/>
          <w:numId w:val="12"/>
        </w:numPr>
        <w:rPr>
          <w:rFonts w:ascii="Calibri" w:hAnsi="Calibri" w:cs="Calibri"/>
          <w:sz w:val="22"/>
          <w:szCs w:val="22"/>
          <w:lang w:val="fr-BE"/>
        </w:rPr>
      </w:pPr>
      <w:r w:rsidRPr="00BD3359">
        <w:rPr>
          <w:rFonts w:ascii="Calibri" w:hAnsi="Calibri" w:cs="Calibri"/>
          <w:bCs/>
          <w:sz w:val="22"/>
          <w:szCs w:val="22"/>
          <w:lang w:val="fr-BE"/>
        </w:rPr>
        <w:t xml:space="preserve">Assurance risque de guerre : Assurance contre le risque de guerre qui garantit une prime en cas d’invalidité permanente ou en cas de décès. </w:t>
      </w:r>
    </w:p>
    <w:p w14:paraId="170FB3FB" w14:textId="77777777" w:rsidR="000E35F5" w:rsidRPr="00BD3359" w:rsidRDefault="009A397D" w:rsidP="006F0308">
      <w:pPr>
        <w:pStyle w:val="Corpsdetexte"/>
        <w:numPr>
          <w:ilvl w:val="0"/>
          <w:numId w:val="12"/>
        </w:numPr>
        <w:rPr>
          <w:rFonts w:ascii="Calibri" w:hAnsi="Calibri" w:cs="Calibri"/>
          <w:sz w:val="22"/>
          <w:szCs w:val="22"/>
          <w:lang w:val="fr-BE"/>
        </w:rPr>
      </w:pPr>
      <w:r w:rsidRPr="00BD3359">
        <w:rPr>
          <w:rFonts w:ascii="Calibri" w:hAnsi="Calibri" w:cs="Calibri"/>
          <w:bCs/>
          <w:sz w:val="22"/>
          <w:szCs w:val="22"/>
          <w:lang w:val="fr-BE"/>
        </w:rPr>
        <w:t xml:space="preserve">Assurance hospitalisation : Assurance pour les </w:t>
      </w:r>
      <w:proofErr w:type="spellStart"/>
      <w:r w:rsidRPr="00BD3359">
        <w:rPr>
          <w:rFonts w:ascii="Calibri" w:hAnsi="Calibri" w:cs="Calibri"/>
          <w:bCs/>
          <w:sz w:val="22"/>
          <w:szCs w:val="22"/>
          <w:lang w:val="fr-BE"/>
        </w:rPr>
        <w:t>expats</w:t>
      </w:r>
      <w:proofErr w:type="spellEnd"/>
      <w:r w:rsidRPr="00BD3359">
        <w:rPr>
          <w:rFonts w:ascii="Calibri" w:hAnsi="Calibri" w:cs="Calibri"/>
          <w:bCs/>
          <w:sz w:val="22"/>
          <w:szCs w:val="22"/>
          <w:lang w:val="fr-BE"/>
        </w:rPr>
        <w:t xml:space="preserve"> résidents Belges (qui sont affiliés à la SSOM), elle couvre les frais d'hospitalisation entre autre en cas de rapatriement vers la Belgique</w:t>
      </w:r>
    </w:p>
    <w:p w14:paraId="5078643F" w14:textId="77777777" w:rsidR="000E35F5" w:rsidRPr="00BD3359" w:rsidRDefault="009A397D" w:rsidP="006F0308">
      <w:pPr>
        <w:pStyle w:val="Corpsdetexte"/>
        <w:numPr>
          <w:ilvl w:val="0"/>
          <w:numId w:val="12"/>
        </w:numPr>
        <w:rPr>
          <w:rFonts w:ascii="Calibri" w:hAnsi="Calibri" w:cs="Calibri"/>
          <w:sz w:val="22"/>
          <w:szCs w:val="22"/>
          <w:lang w:val="fr-BE"/>
        </w:rPr>
      </w:pPr>
      <w:r w:rsidRPr="00BD3359">
        <w:rPr>
          <w:rFonts w:ascii="Calibri" w:hAnsi="Calibri" w:cs="Calibri"/>
          <w:bCs/>
          <w:sz w:val="22"/>
          <w:szCs w:val="22"/>
          <w:lang w:val="fr-BE"/>
        </w:rPr>
        <w:t xml:space="preserve">Outsourcing de la paie (Pegasus peut faire la paie dans l’outil </w:t>
      </w:r>
      <w:proofErr w:type="spellStart"/>
      <w:r w:rsidRPr="00BD3359">
        <w:rPr>
          <w:rFonts w:ascii="Calibri" w:hAnsi="Calibri" w:cs="Calibri"/>
          <w:bCs/>
          <w:sz w:val="22"/>
          <w:szCs w:val="22"/>
          <w:lang w:val="fr-BE"/>
        </w:rPr>
        <w:t>GroupS</w:t>
      </w:r>
      <w:proofErr w:type="spellEnd"/>
      <w:r w:rsidRPr="00BD3359">
        <w:rPr>
          <w:rFonts w:ascii="Calibri" w:hAnsi="Calibri" w:cs="Calibri"/>
          <w:bCs/>
          <w:sz w:val="22"/>
          <w:szCs w:val="22"/>
          <w:lang w:val="fr-BE"/>
        </w:rPr>
        <w:t xml:space="preserve"> à la place du personnel de l’ONG)</w:t>
      </w:r>
    </w:p>
    <w:p w14:paraId="35AAAA57" w14:textId="77777777" w:rsidR="000E35F5" w:rsidRPr="00BD3359" w:rsidRDefault="009A397D" w:rsidP="006F0308">
      <w:pPr>
        <w:pStyle w:val="Corpsdetexte"/>
        <w:numPr>
          <w:ilvl w:val="0"/>
          <w:numId w:val="12"/>
        </w:numPr>
        <w:rPr>
          <w:rFonts w:ascii="Calibri" w:hAnsi="Calibri" w:cs="Calibri"/>
          <w:sz w:val="22"/>
          <w:szCs w:val="22"/>
          <w:lang w:val="fr-BE"/>
        </w:rPr>
      </w:pPr>
      <w:r w:rsidRPr="00BD3359">
        <w:rPr>
          <w:rFonts w:ascii="Calibri" w:hAnsi="Calibri" w:cs="Calibri"/>
          <w:bCs/>
          <w:sz w:val="22"/>
          <w:szCs w:val="22"/>
          <w:lang w:val="fr-BE"/>
        </w:rPr>
        <w:t xml:space="preserve">Un tarif préférentiel chez le partenaire </w:t>
      </w:r>
      <w:proofErr w:type="spellStart"/>
      <w:r w:rsidRPr="00BD3359">
        <w:rPr>
          <w:rFonts w:ascii="Calibri" w:hAnsi="Calibri" w:cs="Calibri"/>
          <w:bCs/>
          <w:sz w:val="22"/>
          <w:szCs w:val="22"/>
          <w:lang w:val="fr-BE"/>
        </w:rPr>
        <w:t>GroupS</w:t>
      </w:r>
      <w:proofErr w:type="spellEnd"/>
      <w:r w:rsidRPr="00BD3359">
        <w:rPr>
          <w:rFonts w:ascii="Calibri" w:hAnsi="Calibri" w:cs="Calibri"/>
          <w:bCs/>
          <w:sz w:val="22"/>
          <w:szCs w:val="22"/>
          <w:lang w:val="fr-BE"/>
        </w:rPr>
        <w:t xml:space="preserve"> (paie belge et </w:t>
      </w:r>
      <w:proofErr w:type="spellStart"/>
      <w:r w:rsidRPr="00BD3359">
        <w:rPr>
          <w:rFonts w:ascii="Calibri" w:hAnsi="Calibri" w:cs="Calibri"/>
          <w:bCs/>
          <w:sz w:val="22"/>
          <w:szCs w:val="22"/>
          <w:lang w:val="fr-BE"/>
        </w:rPr>
        <w:t>expats</w:t>
      </w:r>
      <w:proofErr w:type="spellEnd"/>
      <w:r w:rsidRPr="00BD3359">
        <w:rPr>
          <w:rFonts w:ascii="Calibri" w:hAnsi="Calibri" w:cs="Calibri"/>
          <w:bCs/>
          <w:sz w:val="22"/>
          <w:szCs w:val="22"/>
          <w:lang w:val="fr-BE"/>
        </w:rPr>
        <w:t>)</w:t>
      </w:r>
    </w:p>
    <w:p w14:paraId="6C4D1274" w14:textId="52635B65" w:rsidR="0006716E" w:rsidRDefault="0006716E" w:rsidP="006F0308">
      <w:pPr>
        <w:pStyle w:val="Corpsdetexte"/>
        <w:rPr>
          <w:rFonts w:ascii="Calibri" w:hAnsi="Calibri" w:cs="Calibri"/>
          <w:sz w:val="22"/>
          <w:szCs w:val="22"/>
          <w:lang w:val="fr-FR"/>
        </w:rPr>
      </w:pPr>
    </w:p>
    <w:p w14:paraId="48B61379" w14:textId="06F7DDB5" w:rsidR="00BD3359" w:rsidRDefault="00BD3359" w:rsidP="006F0308">
      <w:pPr>
        <w:pStyle w:val="Corpsdetexte"/>
        <w:rPr>
          <w:rFonts w:ascii="Calibri" w:hAnsi="Calibri" w:cs="Calibri"/>
          <w:sz w:val="22"/>
          <w:szCs w:val="22"/>
          <w:lang w:val="fr-FR"/>
        </w:rPr>
      </w:pPr>
      <w:r>
        <w:rPr>
          <w:rFonts w:ascii="Calibri" w:hAnsi="Calibri" w:cs="Calibri"/>
          <w:sz w:val="22"/>
          <w:szCs w:val="22"/>
          <w:lang w:val="fr-FR"/>
        </w:rPr>
        <w:t>Pegasus offrira de nouvelles assurances demandées par les membres et offrira des assurances accidents qui ne seront plus offertes par la SSOM après sa réforme (prévue pour 2025). Pegasus mettra en place des partenariats pour renforcer son appui juridique à l’envoi d’</w:t>
      </w:r>
      <w:proofErr w:type="spellStart"/>
      <w:r>
        <w:rPr>
          <w:rFonts w:ascii="Calibri" w:hAnsi="Calibri" w:cs="Calibri"/>
          <w:sz w:val="22"/>
          <w:szCs w:val="22"/>
          <w:lang w:val="fr-FR"/>
        </w:rPr>
        <w:t>expats</w:t>
      </w:r>
      <w:proofErr w:type="spellEnd"/>
      <w:r>
        <w:rPr>
          <w:rFonts w:ascii="Calibri" w:hAnsi="Calibri" w:cs="Calibri"/>
          <w:sz w:val="22"/>
          <w:szCs w:val="22"/>
          <w:lang w:val="fr-FR"/>
        </w:rPr>
        <w:t>.</w:t>
      </w:r>
    </w:p>
    <w:p w14:paraId="73A69D86" w14:textId="319FF9F3" w:rsidR="00BD3359" w:rsidRDefault="00BD3359" w:rsidP="006F0308">
      <w:pPr>
        <w:pStyle w:val="Corpsdetexte"/>
        <w:rPr>
          <w:rFonts w:ascii="Calibri" w:hAnsi="Calibri" w:cs="Calibri"/>
          <w:sz w:val="22"/>
          <w:szCs w:val="22"/>
          <w:lang w:val="fr-FR"/>
        </w:rPr>
      </w:pPr>
    </w:p>
    <w:p w14:paraId="6144A93B" w14:textId="4A7B232C" w:rsidR="00BD3359" w:rsidRPr="00BD3359" w:rsidRDefault="00BD3359" w:rsidP="006F0308">
      <w:pPr>
        <w:pStyle w:val="Corpsdetexte"/>
        <w:rPr>
          <w:rFonts w:ascii="Calibri" w:hAnsi="Calibri" w:cs="Calibri"/>
          <w:sz w:val="22"/>
          <w:szCs w:val="22"/>
          <w:u w:val="single"/>
          <w:lang w:val="fr-FR"/>
        </w:rPr>
      </w:pPr>
      <w:r w:rsidRPr="00BD3359">
        <w:rPr>
          <w:rFonts w:ascii="Calibri" w:hAnsi="Calibri" w:cs="Calibri"/>
          <w:sz w:val="22"/>
          <w:szCs w:val="22"/>
          <w:u w:val="single"/>
          <w:lang w:val="fr-FR"/>
        </w:rPr>
        <w:t>De nouveaux bénéficiaires :</w:t>
      </w:r>
    </w:p>
    <w:p w14:paraId="212E0ED2" w14:textId="7BF4A388" w:rsidR="00BD3359" w:rsidRDefault="00BD3359" w:rsidP="00BD3359">
      <w:pPr>
        <w:pStyle w:val="Corpsdetexte"/>
        <w:rPr>
          <w:rFonts w:ascii="Calibri" w:hAnsi="Calibri" w:cs="Calibri"/>
          <w:sz w:val="22"/>
          <w:szCs w:val="22"/>
          <w:lang w:val="fr-FR"/>
        </w:rPr>
      </w:pPr>
      <w:r w:rsidRPr="00BD3359">
        <w:rPr>
          <w:rFonts w:ascii="Calibri" w:hAnsi="Calibri" w:cs="Calibri"/>
          <w:sz w:val="22"/>
          <w:szCs w:val="22"/>
          <w:lang w:val="fr-FR"/>
        </w:rPr>
        <w:t xml:space="preserve">La validation des nouveaux services se fera auprès du secteur prioritaire des ONG membres. Une fois la nouvelle gamme de services développés, les mêmes services pourraient également répondre à des besoins exprimés par des </w:t>
      </w:r>
      <w:proofErr w:type="spellStart"/>
      <w:r w:rsidRPr="00BD3359">
        <w:rPr>
          <w:rFonts w:ascii="Calibri" w:hAnsi="Calibri" w:cs="Calibri"/>
          <w:sz w:val="22"/>
          <w:szCs w:val="22"/>
          <w:lang w:val="fr-FR"/>
        </w:rPr>
        <w:t>asbl</w:t>
      </w:r>
      <w:proofErr w:type="spellEnd"/>
      <w:r w:rsidRPr="00BD3359">
        <w:rPr>
          <w:rFonts w:ascii="Calibri" w:hAnsi="Calibri" w:cs="Calibri"/>
          <w:sz w:val="22"/>
          <w:szCs w:val="22"/>
          <w:lang w:val="fr-FR"/>
        </w:rPr>
        <w:t xml:space="preserve"> d’autres secteurs : secteur académique, secteur socioculturel, autres.</w:t>
      </w:r>
    </w:p>
    <w:p w14:paraId="73328F9D" w14:textId="30E9D898" w:rsidR="00BD3359" w:rsidRPr="00BD3359" w:rsidRDefault="00BD3359" w:rsidP="00BD3359">
      <w:pPr>
        <w:pStyle w:val="Corpsdetexte"/>
        <w:rPr>
          <w:rFonts w:ascii="Calibri" w:hAnsi="Calibri" w:cs="Calibri"/>
          <w:sz w:val="22"/>
          <w:szCs w:val="22"/>
          <w:lang w:val="fr-FR"/>
        </w:rPr>
      </w:pPr>
      <w:r>
        <w:rPr>
          <w:rFonts w:ascii="Calibri" w:hAnsi="Calibri" w:cs="Calibri"/>
          <w:sz w:val="22"/>
          <w:szCs w:val="22"/>
          <w:lang w:val="fr-FR"/>
        </w:rPr>
        <w:t xml:space="preserve">Il faudra voir ce que ceci aura comme impact sur l’organisation de </w:t>
      </w:r>
      <w:proofErr w:type="spellStart"/>
      <w:r>
        <w:rPr>
          <w:rFonts w:ascii="Calibri" w:hAnsi="Calibri" w:cs="Calibri"/>
          <w:sz w:val="22"/>
          <w:szCs w:val="22"/>
          <w:lang w:val="fr-FR"/>
        </w:rPr>
        <w:t>l’asbl</w:t>
      </w:r>
      <w:proofErr w:type="spellEnd"/>
      <w:r>
        <w:rPr>
          <w:rFonts w:ascii="Calibri" w:hAnsi="Calibri" w:cs="Calibri"/>
          <w:sz w:val="22"/>
          <w:szCs w:val="22"/>
          <w:lang w:val="fr-FR"/>
        </w:rPr>
        <w:t xml:space="preserve"> (membres adhérents…).</w:t>
      </w:r>
    </w:p>
    <w:p w14:paraId="25881E1D" w14:textId="28F07F31" w:rsidR="00BD3359" w:rsidRDefault="00BD3359" w:rsidP="006F0308">
      <w:pPr>
        <w:pStyle w:val="Corpsdetexte"/>
        <w:rPr>
          <w:rFonts w:ascii="Calibri" w:hAnsi="Calibri" w:cs="Calibri"/>
          <w:sz w:val="22"/>
          <w:szCs w:val="22"/>
          <w:lang w:val="fr-FR"/>
        </w:rPr>
      </w:pPr>
    </w:p>
    <w:p w14:paraId="6EBE7D2D" w14:textId="526A8183" w:rsidR="0006716E" w:rsidRPr="00BD3359" w:rsidRDefault="00BD3359" w:rsidP="006F0308">
      <w:pPr>
        <w:pStyle w:val="Corpsdetexte"/>
        <w:rPr>
          <w:rFonts w:ascii="Calibri" w:hAnsi="Calibri" w:cs="Calibri"/>
          <w:sz w:val="22"/>
          <w:szCs w:val="22"/>
          <w:u w:val="single"/>
          <w:lang w:val="fr-FR"/>
        </w:rPr>
      </w:pPr>
      <w:r w:rsidRPr="00BD3359">
        <w:rPr>
          <w:rFonts w:ascii="Calibri" w:hAnsi="Calibri" w:cs="Calibri"/>
          <w:sz w:val="22"/>
          <w:szCs w:val="22"/>
          <w:u w:val="single"/>
          <w:lang w:val="fr-BE"/>
        </w:rPr>
        <w:t>Exploration : Développer de nouveaux services</w:t>
      </w:r>
    </w:p>
    <w:p w14:paraId="6ABF73F7" w14:textId="473FEAAF" w:rsidR="00421F93" w:rsidRDefault="00BD3359" w:rsidP="006F0308">
      <w:pPr>
        <w:pStyle w:val="Corpsdetexte"/>
        <w:rPr>
          <w:rFonts w:ascii="Calibri" w:hAnsi="Calibri" w:cs="Calibri"/>
          <w:sz w:val="22"/>
          <w:szCs w:val="22"/>
          <w:lang w:val="fr-FR"/>
        </w:rPr>
      </w:pPr>
      <w:r>
        <w:rPr>
          <w:rFonts w:ascii="Calibri" w:hAnsi="Calibri" w:cs="Calibri"/>
          <w:sz w:val="22"/>
          <w:szCs w:val="22"/>
          <w:lang w:val="fr-FR"/>
        </w:rPr>
        <w:t>Le plan d’action prévoit un objectif spécifique exploratoire où 4 nouvelles pistes seront envisagées :</w:t>
      </w:r>
    </w:p>
    <w:p w14:paraId="167AE971" w14:textId="77777777" w:rsidR="00BD3359" w:rsidRPr="00BD3359" w:rsidRDefault="00BD3359" w:rsidP="00BD3359">
      <w:pPr>
        <w:pStyle w:val="Corpsdetexte"/>
        <w:numPr>
          <w:ilvl w:val="0"/>
          <w:numId w:val="14"/>
        </w:numPr>
        <w:rPr>
          <w:rFonts w:ascii="Calibri" w:hAnsi="Calibri" w:cs="Calibri"/>
          <w:sz w:val="22"/>
          <w:szCs w:val="22"/>
          <w:lang w:val="fr-FR"/>
        </w:rPr>
      </w:pPr>
      <w:r w:rsidRPr="00BD3359">
        <w:rPr>
          <w:rFonts w:ascii="Calibri" w:hAnsi="Calibri" w:cs="Calibri"/>
          <w:sz w:val="22"/>
          <w:szCs w:val="22"/>
          <w:lang w:val="fr-FR"/>
        </w:rPr>
        <w:t xml:space="preserve">Proposer les analyses </w:t>
      </w:r>
      <w:proofErr w:type="spellStart"/>
      <w:r w:rsidRPr="00BD3359">
        <w:rPr>
          <w:rFonts w:ascii="Calibri" w:hAnsi="Calibri" w:cs="Calibri"/>
          <w:sz w:val="22"/>
          <w:szCs w:val="22"/>
          <w:lang w:val="fr-FR"/>
        </w:rPr>
        <w:t>Eurocost</w:t>
      </w:r>
      <w:proofErr w:type="spellEnd"/>
      <w:r w:rsidRPr="00BD3359">
        <w:rPr>
          <w:rFonts w:ascii="Calibri" w:hAnsi="Calibri" w:cs="Calibri"/>
          <w:sz w:val="22"/>
          <w:szCs w:val="22"/>
          <w:lang w:val="fr-FR"/>
        </w:rPr>
        <w:t xml:space="preserve"> à moindre coût</w:t>
      </w:r>
    </w:p>
    <w:p w14:paraId="045A620E" w14:textId="77777777" w:rsidR="00BD3359" w:rsidRPr="00BD3359" w:rsidRDefault="00BD3359" w:rsidP="00BD3359">
      <w:pPr>
        <w:pStyle w:val="Corpsdetexte"/>
        <w:numPr>
          <w:ilvl w:val="0"/>
          <w:numId w:val="14"/>
        </w:numPr>
        <w:rPr>
          <w:rFonts w:ascii="Calibri" w:hAnsi="Calibri" w:cs="Calibri"/>
          <w:sz w:val="22"/>
          <w:szCs w:val="22"/>
          <w:lang w:val="fr-FR"/>
        </w:rPr>
      </w:pPr>
      <w:r w:rsidRPr="00BD3359">
        <w:rPr>
          <w:rFonts w:ascii="Calibri" w:hAnsi="Calibri" w:cs="Calibri"/>
          <w:sz w:val="22"/>
          <w:szCs w:val="22"/>
          <w:lang w:val="fr-FR"/>
        </w:rPr>
        <w:t xml:space="preserve">Envisager l’ouverture une agence d'intérimaires </w:t>
      </w:r>
      <w:proofErr w:type="spellStart"/>
      <w:r w:rsidRPr="00BD3359">
        <w:rPr>
          <w:rFonts w:ascii="Calibri" w:hAnsi="Calibri" w:cs="Calibri"/>
          <w:sz w:val="22"/>
          <w:szCs w:val="22"/>
          <w:lang w:val="fr-FR"/>
        </w:rPr>
        <w:t>expats</w:t>
      </w:r>
      <w:proofErr w:type="spellEnd"/>
      <w:r w:rsidRPr="00BD3359">
        <w:rPr>
          <w:rFonts w:ascii="Calibri" w:hAnsi="Calibri" w:cs="Calibri"/>
          <w:sz w:val="22"/>
          <w:szCs w:val="22"/>
          <w:lang w:val="fr-FR"/>
        </w:rPr>
        <w:t xml:space="preserve"> au service des ONG</w:t>
      </w:r>
    </w:p>
    <w:p w14:paraId="1A7069F0" w14:textId="77777777" w:rsidR="00BD3359" w:rsidRPr="00BD3359" w:rsidRDefault="00BD3359" w:rsidP="00BD3359">
      <w:pPr>
        <w:pStyle w:val="Corpsdetexte"/>
        <w:numPr>
          <w:ilvl w:val="0"/>
          <w:numId w:val="14"/>
        </w:numPr>
        <w:rPr>
          <w:rFonts w:ascii="Calibri" w:hAnsi="Calibri" w:cs="Calibri"/>
          <w:sz w:val="22"/>
          <w:szCs w:val="22"/>
          <w:lang w:val="fr-FR"/>
        </w:rPr>
      </w:pPr>
      <w:r w:rsidRPr="00BD3359">
        <w:rPr>
          <w:rFonts w:ascii="Calibri" w:hAnsi="Calibri" w:cs="Calibri"/>
          <w:sz w:val="22"/>
          <w:szCs w:val="22"/>
          <w:lang w:val="fr-FR"/>
        </w:rPr>
        <w:t>Offrir des services de gestion du personnel pour le personnel local des ONG</w:t>
      </w:r>
    </w:p>
    <w:p w14:paraId="7A1B1E54" w14:textId="659CCE2A" w:rsidR="00BD3359" w:rsidRPr="006F0308" w:rsidRDefault="00BD3359" w:rsidP="00BD3359">
      <w:pPr>
        <w:pStyle w:val="Corpsdetexte"/>
        <w:numPr>
          <w:ilvl w:val="0"/>
          <w:numId w:val="14"/>
        </w:numPr>
        <w:rPr>
          <w:rFonts w:ascii="Calibri" w:hAnsi="Calibri" w:cs="Calibri"/>
          <w:sz w:val="22"/>
          <w:szCs w:val="22"/>
          <w:lang w:val="fr-FR"/>
        </w:rPr>
      </w:pPr>
      <w:r w:rsidRPr="00BD3359">
        <w:rPr>
          <w:rFonts w:ascii="Calibri" w:hAnsi="Calibri" w:cs="Calibri"/>
          <w:sz w:val="22"/>
          <w:szCs w:val="22"/>
          <w:lang w:val="fr-FR"/>
        </w:rPr>
        <w:t xml:space="preserve">Proposer un « screening bonnes vie et mœurs » des </w:t>
      </w:r>
      <w:proofErr w:type="spellStart"/>
      <w:r w:rsidRPr="00BD3359">
        <w:rPr>
          <w:rFonts w:ascii="Calibri" w:hAnsi="Calibri" w:cs="Calibri"/>
          <w:sz w:val="22"/>
          <w:szCs w:val="22"/>
          <w:lang w:val="fr-FR"/>
        </w:rPr>
        <w:t>expats</w:t>
      </w:r>
      <w:proofErr w:type="spellEnd"/>
    </w:p>
    <w:p w14:paraId="3840D172" w14:textId="1007F4EC" w:rsidR="00534D7E" w:rsidRDefault="003F7473" w:rsidP="006F0308">
      <w:pPr>
        <w:pStyle w:val="Corpsdetexte"/>
        <w:rPr>
          <w:rFonts w:ascii="Calibri" w:hAnsi="Calibri" w:cs="Calibri"/>
          <w:sz w:val="22"/>
          <w:szCs w:val="22"/>
          <w:lang w:val="fr-FR"/>
        </w:rPr>
      </w:pPr>
      <w:r w:rsidRPr="00C40986">
        <w:rPr>
          <w:rFonts w:ascii="Calibri" w:hAnsi="Calibri" w:cs="Calibri"/>
          <w:sz w:val="22"/>
          <w:szCs w:val="22"/>
          <w:lang w:val="fr-FR"/>
        </w:rPr>
        <w:t xml:space="preserve">L’examen de ces pistes est </w:t>
      </w:r>
      <w:r w:rsidR="00BD3359" w:rsidRPr="00C40986">
        <w:rPr>
          <w:rFonts w:ascii="Calibri" w:hAnsi="Calibri" w:cs="Calibri"/>
          <w:sz w:val="22"/>
          <w:szCs w:val="22"/>
          <w:lang w:val="fr-FR"/>
        </w:rPr>
        <w:t>prévu pour 2025, après une phase de consolidation des acquis.</w:t>
      </w:r>
      <w:bookmarkStart w:id="0" w:name="_GoBack"/>
      <w:bookmarkEnd w:id="0"/>
    </w:p>
    <w:p w14:paraId="4FAAFCF7" w14:textId="487061E9" w:rsidR="00BD3359" w:rsidRDefault="00BD3359" w:rsidP="006F0308">
      <w:pPr>
        <w:pStyle w:val="Corpsdetexte"/>
        <w:rPr>
          <w:rFonts w:ascii="Calibri" w:hAnsi="Calibri" w:cs="Calibri"/>
          <w:sz w:val="22"/>
          <w:szCs w:val="22"/>
          <w:lang w:val="fr-FR"/>
        </w:rPr>
      </w:pPr>
    </w:p>
    <w:p w14:paraId="0438B006" w14:textId="1676AAE6" w:rsidR="00BD3359" w:rsidRPr="00BD3359" w:rsidRDefault="00BD3359" w:rsidP="00BD3359">
      <w:pPr>
        <w:pStyle w:val="Corpsdetexte"/>
        <w:jc w:val="left"/>
        <w:rPr>
          <w:rFonts w:ascii="Calibri" w:hAnsi="Calibri" w:cs="Calibri"/>
          <w:sz w:val="22"/>
          <w:szCs w:val="22"/>
          <w:u w:val="single"/>
          <w:lang w:val="fr-BE"/>
        </w:rPr>
      </w:pPr>
      <w:r w:rsidRPr="00BD3359">
        <w:rPr>
          <w:rFonts w:ascii="Calibri" w:hAnsi="Calibri" w:cs="Calibri"/>
          <w:sz w:val="22"/>
          <w:szCs w:val="22"/>
          <w:u w:val="single"/>
          <w:lang w:val="fr-BE"/>
        </w:rPr>
        <w:t>Les membres posent des questions</w:t>
      </w:r>
      <w:r>
        <w:rPr>
          <w:rFonts w:ascii="Calibri" w:hAnsi="Calibri" w:cs="Calibri"/>
          <w:sz w:val="22"/>
          <w:szCs w:val="22"/>
          <w:u w:val="single"/>
          <w:lang w:val="fr-BE"/>
        </w:rPr>
        <w:t>/ font des remarques</w:t>
      </w:r>
      <w:r w:rsidRPr="00BD3359">
        <w:rPr>
          <w:rFonts w:ascii="Calibri" w:hAnsi="Calibri" w:cs="Calibri"/>
          <w:sz w:val="22"/>
          <w:szCs w:val="22"/>
          <w:u w:val="single"/>
          <w:lang w:val="fr-BE"/>
        </w:rPr>
        <w:t> :</w:t>
      </w:r>
    </w:p>
    <w:p w14:paraId="6788204A" w14:textId="09598F3C" w:rsidR="00132517" w:rsidRDefault="00BD3359" w:rsidP="00BD3359">
      <w:pPr>
        <w:pStyle w:val="Corpsdetexte"/>
        <w:numPr>
          <w:ilvl w:val="0"/>
          <w:numId w:val="14"/>
        </w:numPr>
        <w:rPr>
          <w:rFonts w:ascii="Calibri" w:hAnsi="Calibri" w:cs="Calibri"/>
          <w:sz w:val="22"/>
          <w:szCs w:val="22"/>
          <w:lang w:val="fr-BE"/>
        </w:rPr>
      </w:pPr>
      <w:r>
        <w:rPr>
          <w:rFonts w:ascii="Calibri" w:hAnsi="Calibri" w:cs="Calibri"/>
          <w:sz w:val="22"/>
          <w:szCs w:val="22"/>
          <w:lang w:val="fr-BE"/>
        </w:rPr>
        <w:t>Faut-il engager quelqu’un pour mettre en place cet objectif exploratoire ?</w:t>
      </w:r>
    </w:p>
    <w:p w14:paraId="153466B5" w14:textId="1DBE28AC" w:rsidR="00BD3359" w:rsidRDefault="00BD3359" w:rsidP="00BD3359">
      <w:pPr>
        <w:pStyle w:val="Corpsdetexte"/>
        <w:numPr>
          <w:ilvl w:val="1"/>
          <w:numId w:val="14"/>
        </w:numPr>
        <w:rPr>
          <w:rFonts w:ascii="Calibri" w:hAnsi="Calibri" w:cs="Calibri"/>
          <w:sz w:val="22"/>
          <w:szCs w:val="22"/>
          <w:lang w:val="fr-BE"/>
        </w:rPr>
      </w:pPr>
      <w:r>
        <w:rPr>
          <w:rFonts w:ascii="Calibri" w:hAnsi="Calibri" w:cs="Calibri"/>
          <w:sz w:val="22"/>
          <w:szCs w:val="22"/>
          <w:lang w:val="fr-BE"/>
        </w:rPr>
        <w:t>Le plan d’action veut d’abord assoir l</w:t>
      </w:r>
      <w:r w:rsidR="00D04D16">
        <w:rPr>
          <w:rFonts w:ascii="Calibri" w:hAnsi="Calibri" w:cs="Calibri"/>
          <w:sz w:val="22"/>
          <w:szCs w:val="22"/>
          <w:lang w:val="fr-BE"/>
        </w:rPr>
        <w:t>es métiers de base de Pegasus,</w:t>
      </w:r>
      <w:r>
        <w:rPr>
          <w:rFonts w:ascii="Calibri" w:hAnsi="Calibri" w:cs="Calibri"/>
          <w:sz w:val="22"/>
          <w:szCs w:val="22"/>
          <w:lang w:val="fr-BE"/>
        </w:rPr>
        <w:t xml:space="preserve"> consolider après la crise</w:t>
      </w:r>
      <w:r w:rsidR="00D04D16">
        <w:rPr>
          <w:rFonts w:ascii="Calibri" w:hAnsi="Calibri" w:cs="Calibri"/>
          <w:sz w:val="22"/>
          <w:szCs w:val="22"/>
          <w:lang w:val="fr-BE"/>
        </w:rPr>
        <w:t>,</w:t>
      </w:r>
      <w:r>
        <w:rPr>
          <w:rFonts w:ascii="Calibri" w:hAnsi="Calibri" w:cs="Calibri"/>
          <w:sz w:val="22"/>
          <w:szCs w:val="22"/>
          <w:lang w:val="fr-BE"/>
        </w:rPr>
        <w:t xml:space="preserve"> et ensuite </w:t>
      </w:r>
      <w:proofErr w:type="gramStart"/>
      <w:r>
        <w:rPr>
          <w:rFonts w:ascii="Calibri" w:hAnsi="Calibri" w:cs="Calibri"/>
          <w:sz w:val="22"/>
          <w:szCs w:val="22"/>
          <w:lang w:val="fr-BE"/>
        </w:rPr>
        <w:t>voir</w:t>
      </w:r>
      <w:proofErr w:type="gramEnd"/>
      <w:r>
        <w:rPr>
          <w:rFonts w:ascii="Calibri" w:hAnsi="Calibri" w:cs="Calibri"/>
          <w:sz w:val="22"/>
          <w:szCs w:val="22"/>
          <w:lang w:val="fr-BE"/>
        </w:rPr>
        <w:t xml:space="preserve"> comment avancer dans cet objectif. Il faut encore vraiment savoir si assez de membres sont demandeurs de ces nouveaux services, si c’est faisable, rentable…</w:t>
      </w:r>
    </w:p>
    <w:p w14:paraId="0948BF4B" w14:textId="2459B097" w:rsidR="00BD3359" w:rsidRDefault="00BD3359" w:rsidP="00BD3359">
      <w:pPr>
        <w:pStyle w:val="Corpsdetexte"/>
        <w:numPr>
          <w:ilvl w:val="0"/>
          <w:numId w:val="14"/>
        </w:numPr>
        <w:rPr>
          <w:rFonts w:ascii="Calibri" w:hAnsi="Calibri" w:cs="Calibri"/>
          <w:sz w:val="22"/>
          <w:szCs w:val="22"/>
          <w:lang w:val="fr-BE"/>
        </w:rPr>
      </w:pPr>
      <w:r>
        <w:rPr>
          <w:rFonts w:ascii="Calibri" w:hAnsi="Calibri" w:cs="Calibri"/>
          <w:sz w:val="22"/>
          <w:szCs w:val="22"/>
          <w:lang w:val="fr-BE"/>
        </w:rPr>
        <w:t>Est-ce que le screening bonnes vie et mœurs est quelque chose de faisable ?</w:t>
      </w:r>
    </w:p>
    <w:p w14:paraId="1FD85558" w14:textId="4CC46B2F" w:rsidR="00BD3359" w:rsidRDefault="00BD3359" w:rsidP="00BD3359">
      <w:pPr>
        <w:pStyle w:val="Corpsdetexte"/>
        <w:numPr>
          <w:ilvl w:val="1"/>
          <w:numId w:val="14"/>
        </w:numPr>
        <w:rPr>
          <w:rFonts w:ascii="Calibri" w:hAnsi="Calibri" w:cs="Calibri"/>
          <w:sz w:val="22"/>
          <w:szCs w:val="22"/>
          <w:lang w:val="fr-BE"/>
        </w:rPr>
      </w:pPr>
      <w:r>
        <w:rPr>
          <w:rFonts w:ascii="Calibri" w:hAnsi="Calibri" w:cs="Calibri"/>
          <w:sz w:val="22"/>
          <w:szCs w:val="22"/>
          <w:lang w:val="fr-BE"/>
        </w:rPr>
        <w:t>C’est ce qui devra être explorer. En effet, cela n’a pas l’air facile.</w:t>
      </w:r>
    </w:p>
    <w:p w14:paraId="2650D766" w14:textId="19BA4A8C" w:rsidR="00BD3359" w:rsidRDefault="00BD3359" w:rsidP="00BD3359">
      <w:pPr>
        <w:pStyle w:val="Corpsdetexte"/>
        <w:numPr>
          <w:ilvl w:val="1"/>
          <w:numId w:val="14"/>
        </w:numPr>
        <w:rPr>
          <w:rFonts w:ascii="Calibri" w:hAnsi="Calibri" w:cs="Calibri"/>
          <w:sz w:val="22"/>
          <w:szCs w:val="22"/>
          <w:lang w:val="fr-BE"/>
        </w:rPr>
      </w:pPr>
      <w:r>
        <w:rPr>
          <w:rFonts w:ascii="Calibri" w:hAnsi="Calibri" w:cs="Calibri"/>
          <w:sz w:val="22"/>
          <w:szCs w:val="22"/>
          <w:lang w:val="fr-BE"/>
        </w:rPr>
        <w:lastRenderedPageBreak/>
        <w:t>Cet objectif exploratoire reprend des besoins de certains membres exprimés durant les interviews qui ont permis la réalisation du plan d’action.</w:t>
      </w:r>
    </w:p>
    <w:p w14:paraId="1ACA8D44" w14:textId="51DFC5E5" w:rsidR="00BD3359" w:rsidRPr="00BD3359" w:rsidRDefault="00BD3359" w:rsidP="00BD3359">
      <w:pPr>
        <w:pStyle w:val="Corpsdetexte"/>
        <w:numPr>
          <w:ilvl w:val="0"/>
          <w:numId w:val="14"/>
        </w:numPr>
        <w:rPr>
          <w:rFonts w:ascii="Calibri" w:hAnsi="Calibri" w:cs="Calibri"/>
          <w:sz w:val="22"/>
          <w:szCs w:val="22"/>
          <w:lang w:val="fr-BE"/>
        </w:rPr>
      </w:pPr>
      <w:r>
        <w:rPr>
          <w:rFonts w:ascii="Calibri" w:hAnsi="Calibri" w:cs="Calibri"/>
          <w:sz w:val="22"/>
          <w:szCs w:val="22"/>
          <w:lang w:val="fr-BE"/>
        </w:rPr>
        <w:t>Félicitations pour le plan d’action</w:t>
      </w:r>
      <w:r w:rsidR="007D7D36">
        <w:rPr>
          <w:rFonts w:ascii="Calibri" w:hAnsi="Calibri" w:cs="Calibri"/>
          <w:sz w:val="22"/>
          <w:szCs w:val="22"/>
          <w:lang w:val="fr-BE"/>
        </w:rPr>
        <w:t>,</w:t>
      </w:r>
      <w:r>
        <w:rPr>
          <w:rFonts w:ascii="Calibri" w:hAnsi="Calibri" w:cs="Calibri"/>
          <w:sz w:val="22"/>
          <w:szCs w:val="22"/>
          <w:lang w:val="fr-BE"/>
        </w:rPr>
        <w:t xml:space="preserve"> c’est un beau travail.</w:t>
      </w:r>
    </w:p>
    <w:p w14:paraId="50A8B3D8" w14:textId="5C32966A" w:rsidR="007260B5" w:rsidRDefault="007260B5" w:rsidP="00E943AF">
      <w:pPr>
        <w:pStyle w:val="Corpsdetexte"/>
        <w:jc w:val="left"/>
        <w:rPr>
          <w:rFonts w:ascii="Calibri" w:hAnsi="Calibri" w:cs="Calibri"/>
          <w:sz w:val="22"/>
          <w:szCs w:val="22"/>
          <w:lang w:val="fr-BE"/>
        </w:rPr>
      </w:pPr>
    </w:p>
    <w:tbl>
      <w:tblPr>
        <w:tblStyle w:val="Grilledutableau"/>
        <w:tblW w:w="0" w:type="auto"/>
        <w:tblLook w:val="04A0" w:firstRow="1" w:lastRow="0" w:firstColumn="1" w:lastColumn="0" w:noHBand="0" w:noVBand="1"/>
      </w:tblPr>
      <w:tblGrid>
        <w:gridCol w:w="9062"/>
      </w:tblGrid>
      <w:tr w:rsidR="007260B5" w14:paraId="2F52EDF3" w14:textId="77777777" w:rsidTr="007260B5">
        <w:tc>
          <w:tcPr>
            <w:tcW w:w="9062" w:type="dxa"/>
          </w:tcPr>
          <w:p w14:paraId="4A4AB6C8" w14:textId="5066993B" w:rsidR="007260B5" w:rsidRDefault="007260B5" w:rsidP="0006716E">
            <w:pPr>
              <w:pStyle w:val="Corpsdetexte"/>
              <w:spacing w:before="120" w:after="120"/>
              <w:rPr>
                <w:rFonts w:ascii="Calibri" w:hAnsi="Calibri" w:cs="Calibri"/>
                <w:sz w:val="22"/>
                <w:szCs w:val="22"/>
                <w:lang w:val="fr-FR"/>
              </w:rPr>
            </w:pPr>
            <w:r w:rsidRPr="00421F93">
              <w:rPr>
                <w:rFonts w:ascii="Calibri" w:hAnsi="Calibri" w:cs="Calibri"/>
                <w:sz w:val="22"/>
                <w:szCs w:val="22"/>
                <w:lang w:val="fr-FR"/>
              </w:rPr>
              <w:t xml:space="preserve">Les membres approuvent </w:t>
            </w:r>
            <w:r w:rsidR="0006716E">
              <w:rPr>
                <w:rFonts w:ascii="Calibri" w:hAnsi="Calibri" w:cs="Calibri"/>
                <w:sz w:val="22"/>
                <w:szCs w:val="22"/>
                <w:lang w:val="fr-FR"/>
              </w:rPr>
              <w:t>le plan d’action 2024-2026</w:t>
            </w:r>
            <w:r w:rsidRPr="00421F93">
              <w:rPr>
                <w:rFonts w:ascii="Calibri" w:hAnsi="Calibri" w:cs="Calibri"/>
                <w:sz w:val="22"/>
                <w:szCs w:val="22"/>
                <w:lang w:val="fr-FR"/>
              </w:rPr>
              <w:t xml:space="preserve"> à l’unanimité.</w:t>
            </w:r>
          </w:p>
        </w:tc>
      </w:tr>
    </w:tbl>
    <w:p w14:paraId="7F012F63" w14:textId="16C9EC49" w:rsidR="007260B5" w:rsidRPr="007260B5" w:rsidRDefault="007260B5" w:rsidP="00E943AF">
      <w:pPr>
        <w:pStyle w:val="Corpsdetexte"/>
        <w:jc w:val="left"/>
        <w:rPr>
          <w:rFonts w:ascii="Calibri" w:hAnsi="Calibri" w:cs="Calibri"/>
          <w:sz w:val="22"/>
          <w:szCs w:val="22"/>
          <w:lang w:val="fr-BE"/>
        </w:rPr>
      </w:pPr>
    </w:p>
    <w:p w14:paraId="7BAF40DC" w14:textId="77777777" w:rsidR="00006F93" w:rsidRPr="00690584" w:rsidRDefault="00006F93" w:rsidP="0006716E">
      <w:pPr>
        <w:pStyle w:val="Paragraphedeliste"/>
        <w:numPr>
          <w:ilvl w:val="0"/>
          <w:numId w:val="1"/>
        </w:numPr>
        <w:rPr>
          <w:rFonts w:ascii="Calibri" w:hAnsi="Calibri" w:cs="Calibri"/>
          <w:b/>
          <w:sz w:val="22"/>
          <w:szCs w:val="22"/>
          <w:lang w:val="fr-FR"/>
        </w:rPr>
      </w:pPr>
      <w:r w:rsidRPr="00690584">
        <w:rPr>
          <w:rFonts w:ascii="Calibri" w:hAnsi="Calibri" w:cs="Calibri"/>
          <w:b/>
          <w:sz w:val="22"/>
          <w:szCs w:val="22"/>
          <w:lang w:val="fr-FR"/>
        </w:rPr>
        <w:t>Divers</w:t>
      </w:r>
    </w:p>
    <w:p w14:paraId="62F825F2" w14:textId="5B691D82" w:rsidR="006A2906" w:rsidRDefault="006A2906" w:rsidP="00C0625C">
      <w:pPr>
        <w:pStyle w:val="Corpsdetexte"/>
        <w:jc w:val="left"/>
        <w:rPr>
          <w:rFonts w:ascii="Calibri" w:hAnsi="Calibri" w:cs="Calibri"/>
          <w:sz w:val="22"/>
          <w:szCs w:val="22"/>
          <w:lang w:val="fr-BE"/>
        </w:rPr>
      </w:pPr>
    </w:p>
    <w:p w14:paraId="40435BE6" w14:textId="060A9A5D" w:rsidR="00690584" w:rsidRPr="007C269B" w:rsidRDefault="0006716E" w:rsidP="00AC23EB">
      <w:pPr>
        <w:pStyle w:val="Corpsdetexte"/>
        <w:numPr>
          <w:ilvl w:val="0"/>
          <w:numId w:val="8"/>
        </w:numPr>
        <w:jc w:val="left"/>
        <w:rPr>
          <w:rFonts w:ascii="Calibri" w:hAnsi="Calibri" w:cs="Calibri"/>
          <w:sz w:val="22"/>
          <w:szCs w:val="22"/>
          <w:lang w:val="fr-BE"/>
        </w:rPr>
      </w:pPr>
      <w:r>
        <w:rPr>
          <w:rFonts w:ascii="Calibri" w:hAnsi="Calibri" w:cs="Calibri"/>
          <w:sz w:val="22"/>
          <w:szCs w:val="22"/>
          <w:lang w:val="fr-BE"/>
        </w:rPr>
        <w:t xml:space="preserve">Une très brève présentation du format du nouveau </w:t>
      </w:r>
      <w:r w:rsidR="00BF673A">
        <w:rPr>
          <w:rFonts w:ascii="Calibri" w:hAnsi="Calibri" w:cs="Calibri"/>
          <w:sz w:val="22"/>
          <w:szCs w:val="22"/>
          <w:lang w:val="fr-BE"/>
        </w:rPr>
        <w:t>site web</w:t>
      </w:r>
      <w:r>
        <w:rPr>
          <w:rFonts w:ascii="Calibri" w:hAnsi="Calibri" w:cs="Calibri"/>
          <w:sz w:val="22"/>
          <w:szCs w:val="22"/>
          <w:lang w:val="fr-BE"/>
        </w:rPr>
        <w:t xml:space="preserve"> </w:t>
      </w:r>
      <w:r w:rsidR="00D04D16">
        <w:rPr>
          <w:rFonts w:ascii="Calibri" w:hAnsi="Calibri" w:cs="Calibri"/>
          <w:sz w:val="22"/>
          <w:szCs w:val="22"/>
          <w:lang w:val="fr-BE"/>
        </w:rPr>
        <w:t xml:space="preserve">de Pegasus </w:t>
      </w:r>
      <w:r>
        <w:rPr>
          <w:rFonts w:ascii="Calibri" w:hAnsi="Calibri" w:cs="Calibri"/>
          <w:sz w:val="22"/>
          <w:szCs w:val="22"/>
          <w:lang w:val="fr-BE"/>
        </w:rPr>
        <w:t>est faite.</w:t>
      </w:r>
    </w:p>
    <w:p w14:paraId="38F62335" w14:textId="77777777" w:rsidR="00C0625C" w:rsidRPr="009D267B" w:rsidRDefault="00C0625C" w:rsidP="00C0625C">
      <w:pPr>
        <w:spacing w:after="0"/>
        <w:rPr>
          <w:rFonts w:ascii="Calibri" w:hAnsi="Calibri" w:cs="Calibri"/>
          <w:color w:val="FF0000"/>
          <w:highlight w:val="yellow"/>
          <w:lang w:val="fr-FR"/>
        </w:rPr>
      </w:pPr>
    </w:p>
    <w:p w14:paraId="55B183D1" w14:textId="7AAA5C4E" w:rsidR="004F493E" w:rsidRPr="004F493E" w:rsidRDefault="00C0625C" w:rsidP="0045623A">
      <w:pPr>
        <w:pStyle w:val="Corpsdetexte"/>
        <w:ind w:firstLine="360"/>
        <w:jc w:val="right"/>
        <w:rPr>
          <w:lang w:val="fr-FR"/>
        </w:rPr>
      </w:pPr>
      <w:r w:rsidRPr="00595DAA">
        <w:rPr>
          <w:rFonts w:ascii="Calibri" w:hAnsi="Calibri" w:cs="Calibri"/>
          <w:sz w:val="22"/>
          <w:szCs w:val="22"/>
          <w:lang w:val="fr-BE"/>
        </w:rPr>
        <w:t xml:space="preserve">Fin de la séance à </w:t>
      </w:r>
      <w:r w:rsidR="0006716E">
        <w:rPr>
          <w:rFonts w:ascii="Calibri" w:hAnsi="Calibri" w:cs="Calibri"/>
          <w:sz w:val="22"/>
          <w:szCs w:val="22"/>
          <w:lang w:val="fr-BE"/>
        </w:rPr>
        <w:t>11h00</w:t>
      </w:r>
      <w:r w:rsidR="006A2906">
        <w:rPr>
          <w:rFonts w:ascii="Calibri" w:hAnsi="Calibri" w:cs="Calibri"/>
          <w:sz w:val="22"/>
          <w:szCs w:val="22"/>
          <w:lang w:val="fr-BE"/>
        </w:rPr>
        <w:t>.</w:t>
      </w:r>
    </w:p>
    <w:sectPr w:rsidR="004F493E" w:rsidRPr="004F493E" w:rsidSect="00CC27B9">
      <w:footerReference w:type="default" r:id="rId8"/>
      <w:headerReference w:type="first" r:id="rId9"/>
      <w:footerReference w:type="first" r:id="rId10"/>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DDC30" w14:textId="77777777" w:rsidR="006B692A" w:rsidRDefault="006B692A" w:rsidP="00CC27B9">
      <w:pPr>
        <w:spacing w:after="0" w:line="240" w:lineRule="auto"/>
      </w:pPr>
      <w:r>
        <w:separator/>
      </w:r>
    </w:p>
  </w:endnote>
  <w:endnote w:type="continuationSeparator" w:id="0">
    <w:p w14:paraId="2DE0B1E8" w14:textId="77777777" w:rsidR="006B692A" w:rsidRDefault="006B692A" w:rsidP="00CC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472C4" w:themeColor="accent1"/>
      </w:rPr>
      <w:id w:val="718099669"/>
      <w:docPartObj>
        <w:docPartGallery w:val="Page Numbers (Bottom of Page)"/>
        <w:docPartUnique/>
      </w:docPartObj>
    </w:sdtPr>
    <w:sdtEndPr>
      <w:rPr>
        <w:color w:val="auto"/>
      </w:rPr>
    </w:sdtEndPr>
    <w:sdtContent>
      <w:sdt>
        <w:sdtPr>
          <w:rPr>
            <w:color w:val="4472C4" w:themeColor="accent1"/>
          </w:rPr>
          <w:id w:val="860082579"/>
          <w:docPartObj>
            <w:docPartGallery w:val="Page Numbers (Top of Page)"/>
            <w:docPartUnique/>
          </w:docPartObj>
        </w:sdtPr>
        <w:sdtEndPr>
          <w:rPr>
            <w:color w:val="auto"/>
          </w:rPr>
        </w:sdtEndPr>
        <w:sdtContent>
          <w:p w14:paraId="24D07955" w14:textId="77777777" w:rsidR="00B961B0" w:rsidRDefault="00B961B0" w:rsidP="007A7901">
            <w:pPr>
              <w:pStyle w:val="Pieddepage"/>
              <w:jc w:val="center"/>
              <w:rPr>
                <w:color w:val="548DD4"/>
                <w:sz w:val="18"/>
                <w:szCs w:val="18"/>
              </w:rPr>
            </w:pPr>
          </w:p>
          <w:p w14:paraId="6CCB6DE5" w14:textId="029C2031" w:rsidR="00B961B0" w:rsidRPr="006053A7" w:rsidRDefault="00B961B0" w:rsidP="008C5A9A">
            <w:pPr>
              <w:pStyle w:val="En-tte"/>
              <w:pBdr>
                <w:top w:val="single" w:sz="24" w:space="1" w:color="70AD47" w:themeColor="accent6"/>
              </w:pBdr>
            </w:pPr>
            <w:r w:rsidRPr="00090F23">
              <w:rPr>
                <w:rFonts w:cstheme="minorHAnsi"/>
                <w:b/>
                <w:color w:val="70AD47" w:themeColor="accent6"/>
                <w:sz w:val="24"/>
              </w:rPr>
              <w:t xml:space="preserve">Pegasus - </w:t>
            </w:r>
            <w:proofErr w:type="spellStart"/>
            <w:r w:rsidRPr="00090F23">
              <w:rPr>
                <w:rFonts w:cstheme="minorHAnsi"/>
                <w:b/>
                <w:color w:val="70AD47" w:themeColor="accent6"/>
                <w:sz w:val="24"/>
              </w:rPr>
              <w:t>asbl</w:t>
            </w:r>
            <w:proofErr w:type="spellEnd"/>
            <w:r w:rsidRPr="00090F23">
              <w:rPr>
                <w:rFonts w:cstheme="minorHAnsi"/>
                <w:b/>
                <w:color w:val="70AD47" w:themeColor="accent6"/>
                <w:sz w:val="24"/>
              </w:rPr>
              <w:t xml:space="preserve"> </w:t>
            </w:r>
            <w:r w:rsidRPr="00090F23">
              <w:rPr>
                <w:rFonts w:cstheme="minorHAnsi"/>
                <w:b/>
                <w:color w:val="70AD47" w:themeColor="accent6"/>
                <w:sz w:val="28"/>
              </w:rPr>
              <w:br/>
            </w:r>
            <w:r w:rsidRPr="00090F23">
              <w:rPr>
                <w:rFonts w:cstheme="minorHAnsi"/>
                <w:color w:val="70AD47" w:themeColor="accent6"/>
              </w:rPr>
              <w:t>Quai du Commerce 9 – 1000 Bruxelles</w:t>
            </w:r>
            <w:r w:rsidRPr="00090F23">
              <w:rPr>
                <w:rFonts w:cstheme="minorHAnsi"/>
                <w:color w:val="70AD47" w:themeColor="accent6"/>
              </w:rPr>
              <w:br/>
              <w:t xml:space="preserve">BCE : 0462.684.753 - RPM de Bruxelles </w:t>
            </w:r>
            <w:r>
              <w:rPr>
                <w:rFonts w:cstheme="minorHAnsi"/>
                <w:color w:val="70AD47" w:themeColor="accent6"/>
              </w:rPr>
              <w:br/>
              <w:t xml:space="preserve">Téléphone : </w:t>
            </w:r>
            <w:r w:rsidRPr="00090F23">
              <w:rPr>
                <w:rFonts w:cstheme="minorHAnsi"/>
                <w:color w:val="70AD47" w:themeColor="accent6"/>
              </w:rPr>
              <w:t>02/250.12.45</w:t>
            </w:r>
            <w:r w:rsidRPr="00090F23">
              <w:rPr>
                <w:rFonts w:cstheme="minorHAnsi"/>
                <w:color w:val="70AD47" w:themeColor="accent6"/>
              </w:rPr>
              <w:br/>
            </w:r>
            <w:hyperlink r:id="rId1" w:history="1">
              <w:r w:rsidRPr="00421B0C">
                <w:rPr>
                  <w:rStyle w:val="Lienhypertexte"/>
                </w:rPr>
                <w:t>info@pegasus-ngo.be</w:t>
              </w:r>
            </w:hyperlink>
            <w:r>
              <w:t xml:space="preserve"> </w:t>
            </w:r>
            <w:r w:rsidRPr="00934AEF">
              <w:rPr>
                <w:color w:val="70AD47" w:themeColor="accent6"/>
              </w:rPr>
              <w:t>-</w:t>
            </w:r>
            <w:r>
              <w:t xml:space="preserve"> </w:t>
            </w:r>
            <w:hyperlink r:id="rId2" w:history="1">
              <w:r w:rsidRPr="00421B0C">
                <w:rPr>
                  <w:rStyle w:val="Lienhypertexte"/>
                </w:rPr>
                <w:t>www.pegasus-ngo.be</w:t>
              </w:r>
            </w:hyperlink>
            <w:r>
              <w:rPr>
                <w:rFonts w:cstheme="minorHAnsi"/>
                <w:color w:val="4472C4" w:themeColor="accent1"/>
              </w:rPr>
              <w:t xml:space="preserve"> </w:t>
            </w:r>
            <w:r>
              <w:rPr>
                <w:rFonts w:cstheme="minorHAnsi"/>
                <w:color w:val="4472C4" w:themeColor="accent1"/>
              </w:rPr>
              <w:tab/>
            </w:r>
            <w:r>
              <w:rPr>
                <w:rFonts w:cstheme="minorHAnsi"/>
                <w:color w:val="4472C4" w:themeColor="accent1"/>
              </w:rPr>
              <w:tab/>
            </w:r>
            <w:r>
              <w:rPr>
                <w:lang w:val="fr-FR"/>
              </w:rPr>
              <w:t xml:space="preserve">Page </w:t>
            </w:r>
            <w:r>
              <w:rPr>
                <w:b/>
                <w:bCs/>
                <w:sz w:val="24"/>
                <w:szCs w:val="24"/>
              </w:rPr>
              <w:fldChar w:fldCharType="begin"/>
            </w:r>
            <w:r>
              <w:rPr>
                <w:b/>
                <w:bCs/>
              </w:rPr>
              <w:instrText>PAGE</w:instrText>
            </w:r>
            <w:r>
              <w:rPr>
                <w:b/>
                <w:bCs/>
                <w:sz w:val="24"/>
                <w:szCs w:val="24"/>
              </w:rPr>
              <w:fldChar w:fldCharType="separate"/>
            </w:r>
            <w:r w:rsidR="00C40986">
              <w:rPr>
                <w:b/>
                <w:bCs/>
                <w:noProof/>
              </w:rPr>
              <w:t>7</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C40986">
              <w:rPr>
                <w:b/>
                <w:bCs/>
                <w:noProof/>
              </w:rPr>
              <w:t>7</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39797"/>
      <w:docPartObj>
        <w:docPartGallery w:val="Page Numbers (Bottom of Page)"/>
        <w:docPartUnique/>
      </w:docPartObj>
    </w:sdtPr>
    <w:sdtEndPr/>
    <w:sdtContent>
      <w:sdt>
        <w:sdtPr>
          <w:id w:val="655345261"/>
          <w:docPartObj>
            <w:docPartGallery w:val="Page Numbers (Top of Page)"/>
            <w:docPartUnique/>
          </w:docPartObj>
        </w:sdtPr>
        <w:sdtEndPr/>
        <w:sdtContent>
          <w:p w14:paraId="1CA99335" w14:textId="77777777" w:rsidR="00B961B0" w:rsidRDefault="00B961B0" w:rsidP="00F13D5D">
            <w:pPr>
              <w:pStyle w:val="Pieddepage"/>
              <w:jc w:val="center"/>
              <w:rPr>
                <w:color w:val="548DD4"/>
                <w:sz w:val="18"/>
                <w:szCs w:val="18"/>
              </w:rPr>
            </w:pPr>
          </w:p>
          <w:p w14:paraId="30812954" w14:textId="7CBCAADD" w:rsidR="00B961B0" w:rsidRDefault="00B961B0" w:rsidP="008C5A9A">
            <w:pPr>
              <w:pStyle w:val="En-tte"/>
              <w:pBdr>
                <w:top w:val="single" w:sz="24" w:space="1" w:color="70AD47" w:themeColor="accent6"/>
              </w:pBdr>
            </w:pPr>
            <w:r w:rsidRPr="00090F23">
              <w:rPr>
                <w:rFonts w:cstheme="minorHAnsi"/>
                <w:b/>
                <w:color w:val="70AD47" w:themeColor="accent6"/>
                <w:sz w:val="24"/>
              </w:rPr>
              <w:t xml:space="preserve">Pegasus - </w:t>
            </w:r>
            <w:proofErr w:type="spellStart"/>
            <w:r w:rsidRPr="00090F23">
              <w:rPr>
                <w:rFonts w:cstheme="minorHAnsi"/>
                <w:b/>
                <w:color w:val="70AD47" w:themeColor="accent6"/>
                <w:sz w:val="24"/>
              </w:rPr>
              <w:t>asbl</w:t>
            </w:r>
            <w:proofErr w:type="spellEnd"/>
            <w:r w:rsidRPr="00090F23">
              <w:rPr>
                <w:rFonts w:cstheme="minorHAnsi"/>
                <w:b/>
                <w:color w:val="70AD47" w:themeColor="accent6"/>
                <w:sz w:val="24"/>
              </w:rPr>
              <w:t xml:space="preserve"> </w:t>
            </w:r>
            <w:r w:rsidRPr="00090F23">
              <w:rPr>
                <w:rFonts w:cstheme="minorHAnsi"/>
                <w:b/>
                <w:color w:val="70AD47" w:themeColor="accent6"/>
                <w:sz w:val="28"/>
              </w:rPr>
              <w:br/>
            </w:r>
            <w:r w:rsidRPr="00090F23">
              <w:rPr>
                <w:rFonts w:cstheme="minorHAnsi"/>
                <w:color w:val="70AD47" w:themeColor="accent6"/>
              </w:rPr>
              <w:t>Quai du Commerce 9 – 1000 Bruxelles</w:t>
            </w:r>
            <w:r w:rsidRPr="00090F23">
              <w:rPr>
                <w:rFonts w:cstheme="minorHAnsi"/>
                <w:color w:val="70AD47" w:themeColor="accent6"/>
              </w:rPr>
              <w:br/>
              <w:t xml:space="preserve">BCE : 0462.684.753 - RPM de Bruxelles </w:t>
            </w:r>
            <w:r>
              <w:rPr>
                <w:rFonts w:cstheme="minorHAnsi"/>
                <w:color w:val="70AD47" w:themeColor="accent6"/>
              </w:rPr>
              <w:br/>
              <w:t>Téléphone : 02/</w:t>
            </w:r>
            <w:r w:rsidRPr="00090F23">
              <w:rPr>
                <w:rFonts w:cstheme="minorHAnsi"/>
                <w:color w:val="70AD47" w:themeColor="accent6"/>
              </w:rPr>
              <w:t>250.12.45</w:t>
            </w:r>
            <w:r w:rsidRPr="00090F23">
              <w:rPr>
                <w:rFonts w:cstheme="minorHAnsi"/>
                <w:color w:val="70AD47" w:themeColor="accent6"/>
              </w:rPr>
              <w:br/>
            </w:r>
            <w:hyperlink r:id="rId1" w:history="1">
              <w:r w:rsidRPr="00421B0C">
                <w:rPr>
                  <w:rStyle w:val="Lienhypertexte"/>
                </w:rPr>
                <w:t>info@pegasus-ngo.be</w:t>
              </w:r>
            </w:hyperlink>
            <w:r>
              <w:t xml:space="preserve"> </w:t>
            </w:r>
            <w:r w:rsidRPr="00934AEF">
              <w:rPr>
                <w:color w:val="70AD47" w:themeColor="accent6"/>
              </w:rPr>
              <w:t>-</w:t>
            </w:r>
            <w:r>
              <w:t xml:space="preserve"> </w:t>
            </w:r>
            <w:hyperlink r:id="rId2" w:history="1">
              <w:r w:rsidRPr="00421B0C">
                <w:rPr>
                  <w:rStyle w:val="Lienhypertexte"/>
                </w:rPr>
                <w:t>www.pegasus-ngo.be</w:t>
              </w:r>
            </w:hyperlink>
            <w:r>
              <w:t xml:space="preserve"> </w:t>
            </w:r>
            <w:r>
              <w:rPr>
                <w:rFonts w:cstheme="minorHAnsi"/>
                <w:color w:val="4472C4" w:themeColor="accent1"/>
              </w:rPr>
              <w:tab/>
            </w:r>
            <w:r>
              <w:rPr>
                <w:rFonts w:cstheme="minorHAnsi"/>
                <w:color w:val="4472C4" w:themeColor="accent1"/>
              </w:rPr>
              <w:tab/>
            </w:r>
            <w:r>
              <w:rPr>
                <w:lang w:val="fr-FR"/>
              </w:rPr>
              <w:t xml:space="preserve">Page </w:t>
            </w:r>
            <w:r>
              <w:rPr>
                <w:b/>
                <w:bCs/>
                <w:sz w:val="24"/>
                <w:szCs w:val="24"/>
              </w:rPr>
              <w:fldChar w:fldCharType="begin"/>
            </w:r>
            <w:r>
              <w:rPr>
                <w:b/>
                <w:bCs/>
              </w:rPr>
              <w:instrText>PAGE</w:instrText>
            </w:r>
            <w:r>
              <w:rPr>
                <w:b/>
                <w:bCs/>
                <w:sz w:val="24"/>
                <w:szCs w:val="24"/>
              </w:rPr>
              <w:fldChar w:fldCharType="separate"/>
            </w:r>
            <w:r w:rsidR="00C40986">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C40986">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D0D86" w14:textId="77777777" w:rsidR="006B692A" w:rsidRDefault="006B692A" w:rsidP="00CC27B9">
      <w:pPr>
        <w:spacing w:after="0" w:line="240" w:lineRule="auto"/>
      </w:pPr>
      <w:r>
        <w:separator/>
      </w:r>
    </w:p>
  </w:footnote>
  <w:footnote w:type="continuationSeparator" w:id="0">
    <w:p w14:paraId="621547B2" w14:textId="77777777" w:rsidR="006B692A" w:rsidRDefault="006B692A" w:rsidP="00CC27B9">
      <w:pPr>
        <w:spacing w:after="0" w:line="240" w:lineRule="auto"/>
      </w:pPr>
      <w:r>
        <w:continuationSeparator/>
      </w:r>
    </w:p>
  </w:footnote>
  <w:footnote w:id="1">
    <w:p w14:paraId="0FF56FDA" w14:textId="74B2C789" w:rsidR="00DC6D47" w:rsidRPr="00DC6D47" w:rsidRDefault="00DC6D47">
      <w:pPr>
        <w:pStyle w:val="Notedebasdepage"/>
        <w:rPr>
          <w:lang w:val="fr-FR"/>
        </w:rPr>
      </w:pPr>
      <w:r>
        <w:rPr>
          <w:rStyle w:val="Appelnotedebasdep"/>
        </w:rPr>
        <w:footnoteRef/>
      </w:r>
      <w:r>
        <w:t xml:space="preserve"> </w:t>
      </w:r>
      <w:r>
        <w:rPr>
          <w:lang w:val="fr-FR"/>
        </w:rPr>
        <w:t xml:space="preserve">Pour certaines questions, il est prévu en séance que les réponses seront recherchées après la réunion et sont ici indiquées </w:t>
      </w:r>
      <w:r w:rsidR="006F0308">
        <w:rPr>
          <w:lang w:val="fr-FR"/>
        </w:rPr>
        <w:t>après</w:t>
      </w:r>
      <w:r>
        <w:rPr>
          <w:lang w:val="fr-FR"/>
        </w:rPr>
        <w:t xml:space="preserve"> </w:t>
      </w:r>
      <w:r w:rsidRPr="00E33C01">
        <w:rPr>
          <w:color w:val="0070C0"/>
          <w:lang w:val="fr-FR"/>
        </w:rPr>
        <w:t>NDLR</w:t>
      </w:r>
      <w:r>
        <w:rPr>
          <w:lang w:val="fr-F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B77DB" w14:textId="6171834D" w:rsidR="00B961B0" w:rsidRDefault="00B961B0" w:rsidP="005F18B8">
    <w:pPr>
      <w:pStyle w:val="En-tte"/>
    </w:pPr>
    <w:r w:rsidRPr="007260B5">
      <w:rPr>
        <w:rFonts w:ascii="Calibri" w:hAnsi="Calibri" w:cs="Calibri"/>
        <w:noProof/>
        <w:lang w:eastAsia="fr-BE"/>
      </w:rPr>
      <w:drawing>
        <wp:inline distT="0" distB="0" distL="0" distR="0" wp14:anchorId="5AC6F86A" wp14:editId="7FB569A3">
          <wp:extent cx="2208169" cy="647700"/>
          <wp:effectExtent l="0" t="0" r="190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2216128" cy="650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F62"/>
    <w:multiLevelType w:val="hybridMultilevel"/>
    <w:tmpl w:val="55AE85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09511E"/>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1FF68F7"/>
    <w:multiLevelType w:val="multilevel"/>
    <w:tmpl w:val="5430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22E21"/>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3CC4D69"/>
    <w:multiLevelType w:val="hybridMultilevel"/>
    <w:tmpl w:val="F398C9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0B519D"/>
    <w:multiLevelType w:val="hybridMultilevel"/>
    <w:tmpl w:val="8BFCAC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EE6AC0"/>
    <w:multiLevelType w:val="hybridMultilevel"/>
    <w:tmpl w:val="3C169D2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46614361"/>
    <w:multiLevelType w:val="hybridMultilevel"/>
    <w:tmpl w:val="205270DC"/>
    <w:lvl w:ilvl="0" w:tplc="4B380E74">
      <w:start w:val="1"/>
      <w:numFmt w:val="bullet"/>
      <w:lvlText w:val=""/>
      <w:lvlJc w:val="left"/>
      <w:pPr>
        <w:tabs>
          <w:tab w:val="num" w:pos="360"/>
        </w:tabs>
        <w:ind w:left="360" w:hanging="360"/>
      </w:pPr>
      <w:rPr>
        <w:rFonts w:ascii="Symbol" w:hAnsi="Symbol" w:hint="default"/>
      </w:rPr>
    </w:lvl>
    <w:lvl w:ilvl="1" w:tplc="D91C9EB8" w:tentative="1">
      <w:start w:val="1"/>
      <w:numFmt w:val="bullet"/>
      <w:lvlText w:val=""/>
      <w:lvlJc w:val="left"/>
      <w:pPr>
        <w:tabs>
          <w:tab w:val="num" w:pos="1080"/>
        </w:tabs>
        <w:ind w:left="1080" w:hanging="360"/>
      </w:pPr>
      <w:rPr>
        <w:rFonts w:ascii="Symbol" w:hAnsi="Symbol" w:hint="default"/>
      </w:rPr>
    </w:lvl>
    <w:lvl w:ilvl="2" w:tplc="7C622DA8" w:tentative="1">
      <w:start w:val="1"/>
      <w:numFmt w:val="bullet"/>
      <w:lvlText w:val=""/>
      <w:lvlJc w:val="left"/>
      <w:pPr>
        <w:tabs>
          <w:tab w:val="num" w:pos="1800"/>
        </w:tabs>
        <w:ind w:left="1800" w:hanging="360"/>
      </w:pPr>
      <w:rPr>
        <w:rFonts w:ascii="Symbol" w:hAnsi="Symbol" w:hint="default"/>
      </w:rPr>
    </w:lvl>
    <w:lvl w:ilvl="3" w:tplc="04E87330" w:tentative="1">
      <w:start w:val="1"/>
      <w:numFmt w:val="bullet"/>
      <w:lvlText w:val=""/>
      <w:lvlJc w:val="left"/>
      <w:pPr>
        <w:tabs>
          <w:tab w:val="num" w:pos="2520"/>
        </w:tabs>
        <w:ind w:left="2520" w:hanging="360"/>
      </w:pPr>
      <w:rPr>
        <w:rFonts w:ascii="Symbol" w:hAnsi="Symbol" w:hint="default"/>
      </w:rPr>
    </w:lvl>
    <w:lvl w:ilvl="4" w:tplc="96BE72AC" w:tentative="1">
      <w:start w:val="1"/>
      <w:numFmt w:val="bullet"/>
      <w:lvlText w:val=""/>
      <w:lvlJc w:val="left"/>
      <w:pPr>
        <w:tabs>
          <w:tab w:val="num" w:pos="3240"/>
        </w:tabs>
        <w:ind w:left="3240" w:hanging="360"/>
      </w:pPr>
      <w:rPr>
        <w:rFonts w:ascii="Symbol" w:hAnsi="Symbol" w:hint="default"/>
      </w:rPr>
    </w:lvl>
    <w:lvl w:ilvl="5" w:tplc="B81A6438" w:tentative="1">
      <w:start w:val="1"/>
      <w:numFmt w:val="bullet"/>
      <w:lvlText w:val=""/>
      <w:lvlJc w:val="left"/>
      <w:pPr>
        <w:tabs>
          <w:tab w:val="num" w:pos="3960"/>
        </w:tabs>
        <w:ind w:left="3960" w:hanging="360"/>
      </w:pPr>
      <w:rPr>
        <w:rFonts w:ascii="Symbol" w:hAnsi="Symbol" w:hint="default"/>
      </w:rPr>
    </w:lvl>
    <w:lvl w:ilvl="6" w:tplc="480EA0CE" w:tentative="1">
      <w:start w:val="1"/>
      <w:numFmt w:val="bullet"/>
      <w:lvlText w:val=""/>
      <w:lvlJc w:val="left"/>
      <w:pPr>
        <w:tabs>
          <w:tab w:val="num" w:pos="4680"/>
        </w:tabs>
        <w:ind w:left="4680" w:hanging="360"/>
      </w:pPr>
      <w:rPr>
        <w:rFonts w:ascii="Symbol" w:hAnsi="Symbol" w:hint="default"/>
      </w:rPr>
    </w:lvl>
    <w:lvl w:ilvl="7" w:tplc="9F36518C" w:tentative="1">
      <w:start w:val="1"/>
      <w:numFmt w:val="bullet"/>
      <w:lvlText w:val=""/>
      <w:lvlJc w:val="left"/>
      <w:pPr>
        <w:tabs>
          <w:tab w:val="num" w:pos="5400"/>
        </w:tabs>
        <w:ind w:left="5400" w:hanging="360"/>
      </w:pPr>
      <w:rPr>
        <w:rFonts w:ascii="Symbol" w:hAnsi="Symbol" w:hint="default"/>
      </w:rPr>
    </w:lvl>
    <w:lvl w:ilvl="8" w:tplc="EFAC2CD6"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5D4E5233"/>
    <w:multiLevelType w:val="hybridMultilevel"/>
    <w:tmpl w:val="669278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C63ED3"/>
    <w:multiLevelType w:val="hybridMultilevel"/>
    <w:tmpl w:val="C4D8052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8C1EB0"/>
    <w:multiLevelType w:val="hybridMultilevel"/>
    <w:tmpl w:val="04604494"/>
    <w:lvl w:ilvl="0" w:tplc="6E6245CC">
      <w:start w:val="1"/>
      <w:numFmt w:val="bullet"/>
      <w:lvlText w:val=""/>
      <w:lvlJc w:val="left"/>
      <w:pPr>
        <w:tabs>
          <w:tab w:val="num" w:pos="720"/>
        </w:tabs>
        <w:ind w:left="720" w:hanging="360"/>
      </w:pPr>
      <w:rPr>
        <w:rFonts w:ascii="Wingdings 3" w:hAnsi="Wingdings 3" w:hint="default"/>
      </w:rPr>
    </w:lvl>
    <w:lvl w:ilvl="1" w:tplc="F76CB360">
      <w:start w:val="1"/>
      <w:numFmt w:val="bullet"/>
      <w:lvlText w:val=""/>
      <w:lvlJc w:val="left"/>
      <w:pPr>
        <w:tabs>
          <w:tab w:val="num" w:pos="1440"/>
        </w:tabs>
        <w:ind w:left="1440" w:hanging="360"/>
      </w:pPr>
      <w:rPr>
        <w:rFonts w:ascii="Wingdings 3" w:hAnsi="Wingdings 3" w:hint="default"/>
      </w:rPr>
    </w:lvl>
    <w:lvl w:ilvl="2" w:tplc="13866F9C" w:tentative="1">
      <w:start w:val="1"/>
      <w:numFmt w:val="bullet"/>
      <w:lvlText w:val=""/>
      <w:lvlJc w:val="left"/>
      <w:pPr>
        <w:tabs>
          <w:tab w:val="num" w:pos="2160"/>
        </w:tabs>
        <w:ind w:left="2160" w:hanging="360"/>
      </w:pPr>
      <w:rPr>
        <w:rFonts w:ascii="Wingdings 3" w:hAnsi="Wingdings 3" w:hint="default"/>
      </w:rPr>
    </w:lvl>
    <w:lvl w:ilvl="3" w:tplc="36966076" w:tentative="1">
      <w:start w:val="1"/>
      <w:numFmt w:val="bullet"/>
      <w:lvlText w:val=""/>
      <w:lvlJc w:val="left"/>
      <w:pPr>
        <w:tabs>
          <w:tab w:val="num" w:pos="2880"/>
        </w:tabs>
        <w:ind w:left="2880" w:hanging="360"/>
      </w:pPr>
      <w:rPr>
        <w:rFonts w:ascii="Wingdings 3" w:hAnsi="Wingdings 3" w:hint="default"/>
      </w:rPr>
    </w:lvl>
    <w:lvl w:ilvl="4" w:tplc="22F0C28E" w:tentative="1">
      <w:start w:val="1"/>
      <w:numFmt w:val="bullet"/>
      <w:lvlText w:val=""/>
      <w:lvlJc w:val="left"/>
      <w:pPr>
        <w:tabs>
          <w:tab w:val="num" w:pos="3600"/>
        </w:tabs>
        <w:ind w:left="3600" w:hanging="360"/>
      </w:pPr>
      <w:rPr>
        <w:rFonts w:ascii="Wingdings 3" w:hAnsi="Wingdings 3" w:hint="default"/>
      </w:rPr>
    </w:lvl>
    <w:lvl w:ilvl="5" w:tplc="7E8C216E" w:tentative="1">
      <w:start w:val="1"/>
      <w:numFmt w:val="bullet"/>
      <w:lvlText w:val=""/>
      <w:lvlJc w:val="left"/>
      <w:pPr>
        <w:tabs>
          <w:tab w:val="num" w:pos="4320"/>
        </w:tabs>
        <w:ind w:left="4320" w:hanging="360"/>
      </w:pPr>
      <w:rPr>
        <w:rFonts w:ascii="Wingdings 3" w:hAnsi="Wingdings 3" w:hint="default"/>
      </w:rPr>
    </w:lvl>
    <w:lvl w:ilvl="6" w:tplc="FDCAD432" w:tentative="1">
      <w:start w:val="1"/>
      <w:numFmt w:val="bullet"/>
      <w:lvlText w:val=""/>
      <w:lvlJc w:val="left"/>
      <w:pPr>
        <w:tabs>
          <w:tab w:val="num" w:pos="5040"/>
        </w:tabs>
        <w:ind w:left="5040" w:hanging="360"/>
      </w:pPr>
      <w:rPr>
        <w:rFonts w:ascii="Wingdings 3" w:hAnsi="Wingdings 3" w:hint="default"/>
      </w:rPr>
    </w:lvl>
    <w:lvl w:ilvl="7" w:tplc="2AF44DDA" w:tentative="1">
      <w:start w:val="1"/>
      <w:numFmt w:val="bullet"/>
      <w:lvlText w:val=""/>
      <w:lvlJc w:val="left"/>
      <w:pPr>
        <w:tabs>
          <w:tab w:val="num" w:pos="5760"/>
        </w:tabs>
        <w:ind w:left="5760" w:hanging="360"/>
      </w:pPr>
      <w:rPr>
        <w:rFonts w:ascii="Wingdings 3" w:hAnsi="Wingdings 3" w:hint="default"/>
      </w:rPr>
    </w:lvl>
    <w:lvl w:ilvl="8" w:tplc="FC94548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573D2B"/>
    <w:multiLevelType w:val="hybridMultilevel"/>
    <w:tmpl w:val="BFBC28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32E063B"/>
    <w:multiLevelType w:val="hybridMultilevel"/>
    <w:tmpl w:val="742C17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7E6721A"/>
    <w:multiLevelType w:val="hybridMultilevel"/>
    <w:tmpl w:val="50787A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D463ED9"/>
    <w:multiLevelType w:val="hybridMultilevel"/>
    <w:tmpl w:val="9446DEC0"/>
    <w:lvl w:ilvl="0" w:tplc="1AEE98AC">
      <w:start w:val="1"/>
      <w:numFmt w:val="bullet"/>
      <w:lvlText w:val=""/>
      <w:lvlJc w:val="left"/>
      <w:pPr>
        <w:tabs>
          <w:tab w:val="num" w:pos="720"/>
        </w:tabs>
        <w:ind w:left="720" w:hanging="360"/>
      </w:pPr>
      <w:rPr>
        <w:rFonts w:ascii="Wingdings 3" w:hAnsi="Wingdings 3" w:hint="default"/>
      </w:rPr>
    </w:lvl>
    <w:lvl w:ilvl="1" w:tplc="AC4C7C58" w:tentative="1">
      <w:start w:val="1"/>
      <w:numFmt w:val="bullet"/>
      <w:lvlText w:val=""/>
      <w:lvlJc w:val="left"/>
      <w:pPr>
        <w:tabs>
          <w:tab w:val="num" w:pos="1440"/>
        </w:tabs>
        <w:ind w:left="1440" w:hanging="360"/>
      </w:pPr>
      <w:rPr>
        <w:rFonts w:ascii="Wingdings 3" w:hAnsi="Wingdings 3" w:hint="default"/>
      </w:rPr>
    </w:lvl>
    <w:lvl w:ilvl="2" w:tplc="BEFED13C" w:tentative="1">
      <w:start w:val="1"/>
      <w:numFmt w:val="bullet"/>
      <w:lvlText w:val=""/>
      <w:lvlJc w:val="left"/>
      <w:pPr>
        <w:tabs>
          <w:tab w:val="num" w:pos="2160"/>
        </w:tabs>
        <w:ind w:left="2160" w:hanging="360"/>
      </w:pPr>
      <w:rPr>
        <w:rFonts w:ascii="Wingdings 3" w:hAnsi="Wingdings 3" w:hint="default"/>
      </w:rPr>
    </w:lvl>
    <w:lvl w:ilvl="3" w:tplc="88663480" w:tentative="1">
      <w:start w:val="1"/>
      <w:numFmt w:val="bullet"/>
      <w:lvlText w:val=""/>
      <w:lvlJc w:val="left"/>
      <w:pPr>
        <w:tabs>
          <w:tab w:val="num" w:pos="2880"/>
        </w:tabs>
        <w:ind w:left="2880" w:hanging="360"/>
      </w:pPr>
      <w:rPr>
        <w:rFonts w:ascii="Wingdings 3" w:hAnsi="Wingdings 3" w:hint="default"/>
      </w:rPr>
    </w:lvl>
    <w:lvl w:ilvl="4" w:tplc="6FE070D6" w:tentative="1">
      <w:start w:val="1"/>
      <w:numFmt w:val="bullet"/>
      <w:lvlText w:val=""/>
      <w:lvlJc w:val="left"/>
      <w:pPr>
        <w:tabs>
          <w:tab w:val="num" w:pos="3600"/>
        </w:tabs>
        <w:ind w:left="3600" w:hanging="360"/>
      </w:pPr>
      <w:rPr>
        <w:rFonts w:ascii="Wingdings 3" w:hAnsi="Wingdings 3" w:hint="default"/>
      </w:rPr>
    </w:lvl>
    <w:lvl w:ilvl="5" w:tplc="1BA6F14E" w:tentative="1">
      <w:start w:val="1"/>
      <w:numFmt w:val="bullet"/>
      <w:lvlText w:val=""/>
      <w:lvlJc w:val="left"/>
      <w:pPr>
        <w:tabs>
          <w:tab w:val="num" w:pos="4320"/>
        </w:tabs>
        <w:ind w:left="4320" w:hanging="360"/>
      </w:pPr>
      <w:rPr>
        <w:rFonts w:ascii="Wingdings 3" w:hAnsi="Wingdings 3" w:hint="default"/>
      </w:rPr>
    </w:lvl>
    <w:lvl w:ilvl="6" w:tplc="D21282AA" w:tentative="1">
      <w:start w:val="1"/>
      <w:numFmt w:val="bullet"/>
      <w:lvlText w:val=""/>
      <w:lvlJc w:val="left"/>
      <w:pPr>
        <w:tabs>
          <w:tab w:val="num" w:pos="5040"/>
        </w:tabs>
        <w:ind w:left="5040" w:hanging="360"/>
      </w:pPr>
      <w:rPr>
        <w:rFonts w:ascii="Wingdings 3" w:hAnsi="Wingdings 3" w:hint="default"/>
      </w:rPr>
    </w:lvl>
    <w:lvl w:ilvl="7" w:tplc="200CF100" w:tentative="1">
      <w:start w:val="1"/>
      <w:numFmt w:val="bullet"/>
      <w:lvlText w:val=""/>
      <w:lvlJc w:val="left"/>
      <w:pPr>
        <w:tabs>
          <w:tab w:val="num" w:pos="5760"/>
        </w:tabs>
        <w:ind w:left="5760" w:hanging="360"/>
      </w:pPr>
      <w:rPr>
        <w:rFonts w:ascii="Wingdings 3" w:hAnsi="Wingdings 3" w:hint="default"/>
      </w:rPr>
    </w:lvl>
    <w:lvl w:ilvl="8" w:tplc="0D5499BA"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11"/>
  </w:num>
  <w:num w:numId="4">
    <w:abstractNumId w:val="12"/>
  </w:num>
  <w:num w:numId="5">
    <w:abstractNumId w:val="6"/>
  </w:num>
  <w:num w:numId="6">
    <w:abstractNumId w:val="0"/>
  </w:num>
  <w:num w:numId="7">
    <w:abstractNumId w:val="8"/>
  </w:num>
  <w:num w:numId="8">
    <w:abstractNumId w:val="5"/>
  </w:num>
  <w:num w:numId="9">
    <w:abstractNumId w:val="3"/>
  </w:num>
  <w:num w:numId="10">
    <w:abstractNumId w:val="9"/>
  </w:num>
  <w:num w:numId="11">
    <w:abstractNumId w:val="10"/>
  </w:num>
  <w:num w:numId="12">
    <w:abstractNumId w:val="7"/>
  </w:num>
  <w:num w:numId="13">
    <w:abstractNumId w:val="14"/>
  </w:num>
  <w:num w:numId="14">
    <w:abstractNumId w:val="13"/>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2A"/>
    <w:rsid w:val="00005CE2"/>
    <w:rsid w:val="00006F93"/>
    <w:rsid w:val="00046ED7"/>
    <w:rsid w:val="000614B1"/>
    <w:rsid w:val="0006716E"/>
    <w:rsid w:val="000672C0"/>
    <w:rsid w:val="00090F23"/>
    <w:rsid w:val="0009377B"/>
    <w:rsid w:val="000A250E"/>
    <w:rsid w:val="000A763A"/>
    <w:rsid w:val="000A77B9"/>
    <w:rsid w:val="000C5F76"/>
    <w:rsid w:val="000E15E8"/>
    <w:rsid w:val="000E35F5"/>
    <w:rsid w:val="000E761A"/>
    <w:rsid w:val="000E770C"/>
    <w:rsid w:val="00126F20"/>
    <w:rsid w:val="00132517"/>
    <w:rsid w:val="00145305"/>
    <w:rsid w:val="00154445"/>
    <w:rsid w:val="001868C5"/>
    <w:rsid w:val="001C0085"/>
    <w:rsid w:val="001D1852"/>
    <w:rsid w:val="001E3092"/>
    <w:rsid w:val="00204E88"/>
    <w:rsid w:val="00233068"/>
    <w:rsid w:val="00265858"/>
    <w:rsid w:val="002976D2"/>
    <w:rsid w:val="002C0603"/>
    <w:rsid w:val="002D1996"/>
    <w:rsid w:val="002D3421"/>
    <w:rsid w:val="002E0A82"/>
    <w:rsid w:val="002E53E4"/>
    <w:rsid w:val="002F5A68"/>
    <w:rsid w:val="002F6FBD"/>
    <w:rsid w:val="00301B4B"/>
    <w:rsid w:val="00327013"/>
    <w:rsid w:val="00331170"/>
    <w:rsid w:val="00344B7B"/>
    <w:rsid w:val="00347D28"/>
    <w:rsid w:val="00352071"/>
    <w:rsid w:val="00363458"/>
    <w:rsid w:val="00363D95"/>
    <w:rsid w:val="003716DA"/>
    <w:rsid w:val="00394C8E"/>
    <w:rsid w:val="003A327F"/>
    <w:rsid w:val="003C2B82"/>
    <w:rsid w:val="003C5F8E"/>
    <w:rsid w:val="003D0864"/>
    <w:rsid w:val="003F60E5"/>
    <w:rsid w:val="003F7473"/>
    <w:rsid w:val="00421F93"/>
    <w:rsid w:val="004350D8"/>
    <w:rsid w:val="00443473"/>
    <w:rsid w:val="0045623A"/>
    <w:rsid w:val="00497542"/>
    <w:rsid w:val="004B13CE"/>
    <w:rsid w:val="004D531F"/>
    <w:rsid w:val="004F15A3"/>
    <w:rsid w:val="004F3173"/>
    <w:rsid w:val="004F493E"/>
    <w:rsid w:val="004F72E4"/>
    <w:rsid w:val="005054C3"/>
    <w:rsid w:val="00507EE6"/>
    <w:rsid w:val="005172F7"/>
    <w:rsid w:val="00534D7E"/>
    <w:rsid w:val="00546053"/>
    <w:rsid w:val="00562935"/>
    <w:rsid w:val="00570D4F"/>
    <w:rsid w:val="00572C25"/>
    <w:rsid w:val="005752B9"/>
    <w:rsid w:val="00586DCB"/>
    <w:rsid w:val="00591566"/>
    <w:rsid w:val="00592D8E"/>
    <w:rsid w:val="005B6E66"/>
    <w:rsid w:val="005F18B8"/>
    <w:rsid w:val="006053A7"/>
    <w:rsid w:val="0063691E"/>
    <w:rsid w:val="00637A74"/>
    <w:rsid w:val="00644F8D"/>
    <w:rsid w:val="006552FD"/>
    <w:rsid w:val="00673959"/>
    <w:rsid w:val="00690584"/>
    <w:rsid w:val="006A2906"/>
    <w:rsid w:val="006B063A"/>
    <w:rsid w:val="006B443D"/>
    <w:rsid w:val="006B692A"/>
    <w:rsid w:val="006E1675"/>
    <w:rsid w:val="006F0308"/>
    <w:rsid w:val="007014C9"/>
    <w:rsid w:val="00704DBA"/>
    <w:rsid w:val="0071166F"/>
    <w:rsid w:val="00714252"/>
    <w:rsid w:val="0071432A"/>
    <w:rsid w:val="00721DA4"/>
    <w:rsid w:val="007230DC"/>
    <w:rsid w:val="007260B5"/>
    <w:rsid w:val="00753BE3"/>
    <w:rsid w:val="007570CC"/>
    <w:rsid w:val="0075790F"/>
    <w:rsid w:val="00772366"/>
    <w:rsid w:val="00796D48"/>
    <w:rsid w:val="007A7901"/>
    <w:rsid w:val="007C269B"/>
    <w:rsid w:val="007D7D36"/>
    <w:rsid w:val="00807CA3"/>
    <w:rsid w:val="00812719"/>
    <w:rsid w:val="00844B20"/>
    <w:rsid w:val="00845EFD"/>
    <w:rsid w:val="00857824"/>
    <w:rsid w:val="0086030D"/>
    <w:rsid w:val="0086222F"/>
    <w:rsid w:val="008674CF"/>
    <w:rsid w:val="00870D3D"/>
    <w:rsid w:val="00874021"/>
    <w:rsid w:val="008872A2"/>
    <w:rsid w:val="008B1073"/>
    <w:rsid w:val="008B742C"/>
    <w:rsid w:val="008C5A9A"/>
    <w:rsid w:val="008F2A41"/>
    <w:rsid w:val="008F6200"/>
    <w:rsid w:val="0091009C"/>
    <w:rsid w:val="00913138"/>
    <w:rsid w:val="00923BDB"/>
    <w:rsid w:val="00930AB0"/>
    <w:rsid w:val="00934AEF"/>
    <w:rsid w:val="009350BD"/>
    <w:rsid w:val="00946D4F"/>
    <w:rsid w:val="00980AB8"/>
    <w:rsid w:val="009A037C"/>
    <w:rsid w:val="009A397D"/>
    <w:rsid w:val="009D267B"/>
    <w:rsid w:val="009D5F57"/>
    <w:rsid w:val="009D7D17"/>
    <w:rsid w:val="009F7F8F"/>
    <w:rsid w:val="00A01EDD"/>
    <w:rsid w:val="00A0774D"/>
    <w:rsid w:val="00A24D25"/>
    <w:rsid w:val="00A269B8"/>
    <w:rsid w:val="00A43177"/>
    <w:rsid w:val="00A67FAC"/>
    <w:rsid w:val="00A93492"/>
    <w:rsid w:val="00AA01B5"/>
    <w:rsid w:val="00AB34A7"/>
    <w:rsid w:val="00AB5DAB"/>
    <w:rsid w:val="00AC040D"/>
    <w:rsid w:val="00AC23EB"/>
    <w:rsid w:val="00AD517A"/>
    <w:rsid w:val="00AF3FC0"/>
    <w:rsid w:val="00B21155"/>
    <w:rsid w:val="00B21CA4"/>
    <w:rsid w:val="00B44016"/>
    <w:rsid w:val="00B468A1"/>
    <w:rsid w:val="00B4771C"/>
    <w:rsid w:val="00B57C36"/>
    <w:rsid w:val="00B801DD"/>
    <w:rsid w:val="00B903B6"/>
    <w:rsid w:val="00B95682"/>
    <w:rsid w:val="00B961B0"/>
    <w:rsid w:val="00BA0F47"/>
    <w:rsid w:val="00BA446E"/>
    <w:rsid w:val="00BA6025"/>
    <w:rsid w:val="00BB6EC6"/>
    <w:rsid w:val="00BD3359"/>
    <w:rsid w:val="00BF673A"/>
    <w:rsid w:val="00C014AD"/>
    <w:rsid w:val="00C0625C"/>
    <w:rsid w:val="00C17FE7"/>
    <w:rsid w:val="00C32B2D"/>
    <w:rsid w:val="00C36D6E"/>
    <w:rsid w:val="00C40986"/>
    <w:rsid w:val="00C51FD5"/>
    <w:rsid w:val="00C82AB3"/>
    <w:rsid w:val="00C96D1D"/>
    <w:rsid w:val="00CB5D8A"/>
    <w:rsid w:val="00CC27B9"/>
    <w:rsid w:val="00CD0309"/>
    <w:rsid w:val="00CE7A5F"/>
    <w:rsid w:val="00CF3030"/>
    <w:rsid w:val="00D01F50"/>
    <w:rsid w:val="00D04D16"/>
    <w:rsid w:val="00D217A7"/>
    <w:rsid w:val="00D24019"/>
    <w:rsid w:val="00D33424"/>
    <w:rsid w:val="00D401AF"/>
    <w:rsid w:val="00D42DF8"/>
    <w:rsid w:val="00D62BDB"/>
    <w:rsid w:val="00D9011E"/>
    <w:rsid w:val="00DA3696"/>
    <w:rsid w:val="00DA427E"/>
    <w:rsid w:val="00DB0763"/>
    <w:rsid w:val="00DB2618"/>
    <w:rsid w:val="00DC62DD"/>
    <w:rsid w:val="00DC6D47"/>
    <w:rsid w:val="00DF47CD"/>
    <w:rsid w:val="00E269D8"/>
    <w:rsid w:val="00E33C01"/>
    <w:rsid w:val="00E5650C"/>
    <w:rsid w:val="00E6162F"/>
    <w:rsid w:val="00E943AF"/>
    <w:rsid w:val="00E96293"/>
    <w:rsid w:val="00E97E8F"/>
    <w:rsid w:val="00EB19B3"/>
    <w:rsid w:val="00EC7EBC"/>
    <w:rsid w:val="00ED35C0"/>
    <w:rsid w:val="00EE13D4"/>
    <w:rsid w:val="00F0062A"/>
    <w:rsid w:val="00F00BAB"/>
    <w:rsid w:val="00F03B51"/>
    <w:rsid w:val="00F12C5E"/>
    <w:rsid w:val="00F13D5D"/>
    <w:rsid w:val="00F2581E"/>
    <w:rsid w:val="00F64120"/>
    <w:rsid w:val="00FA5F80"/>
    <w:rsid w:val="00FA6057"/>
    <w:rsid w:val="00FA7229"/>
    <w:rsid w:val="00FC4AC9"/>
    <w:rsid w:val="00FE5A03"/>
    <w:rsid w:val="00FE6061"/>
    <w:rsid w:val="00FF03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9A85"/>
  <w15:docId w15:val="{1D0E208D-A4DE-4D34-8067-D542FCF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27B9"/>
    <w:pPr>
      <w:tabs>
        <w:tab w:val="center" w:pos="4536"/>
        <w:tab w:val="right" w:pos="9072"/>
      </w:tabs>
      <w:spacing w:after="0" w:line="240" w:lineRule="auto"/>
    </w:pPr>
  </w:style>
  <w:style w:type="character" w:customStyle="1" w:styleId="En-tteCar">
    <w:name w:val="En-tête Car"/>
    <w:basedOn w:val="Policepardfaut"/>
    <w:link w:val="En-tte"/>
    <w:uiPriority w:val="99"/>
    <w:rsid w:val="00CC27B9"/>
  </w:style>
  <w:style w:type="paragraph" w:styleId="Pieddepage">
    <w:name w:val="footer"/>
    <w:basedOn w:val="Normal"/>
    <w:link w:val="PieddepageCar"/>
    <w:uiPriority w:val="99"/>
    <w:unhideWhenUsed/>
    <w:rsid w:val="00CC2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7B9"/>
  </w:style>
  <w:style w:type="paragraph" w:customStyle="1" w:styleId="break-words">
    <w:name w:val="break-words"/>
    <w:basedOn w:val="Normal"/>
    <w:rsid w:val="00CC27B9"/>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rsid w:val="00CC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53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3A7"/>
    <w:rPr>
      <w:rFonts w:ascii="Tahoma" w:hAnsi="Tahoma" w:cs="Tahoma"/>
      <w:sz w:val="16"/>
      <w:szCs w:val="16"/>
    </w:rPr>
  </w:style>
  <w:style w:type="character" w:styleId="Lienhypertexte">
    <w:name w:val="Hyperlink"/>
    <w:rsid w:val="007A7901"/>
    <w:rPr>
      <w:color w:val="0000FF"/>
      <w:u w:val="single"/>
    </w:rPr>
  </w:style>
  <w:style w:type="paragraph" w:styleId="NormalWeb">
    <w:name w:val="Normal (Web)"/>
    <w:basedOn w:val="Normal"/>
    <w:uiPriority w:val="99"/>
    <w:unhideWhenUsed/>
    <w:rsid w:val="00A43177"/>
    <w:pPr>
      <w:spacing w:before="100" w:beforeAutospacing="1" w:after="119" w:line="240" w:lineRule="auto"/>
    </w:pPr>
    <w:rPr>
      <w:rFonts w:ascii="Times New Roman" w:eastAsia="Times New Roman" w:hAnsi="Times New Roman" w:cs="Times New Roman"/>
      <w:sz w:val="24"/>
      <w:szCs w:val="24"/>
      <w:lang w:eastAsia="fr-BE"/>
    </w:rPr>
  </w:style>
  <w:style w:type="paragraph" w:styleId="Corpsdetexte">
    <w:name w:val="Body Text"/>
    <w:basedOn w:val="Normal"/>
    <w:link w:val="CorpsdetexteCar"/>
    <w:rsid w:val="00C0625C"/>
    <w:pPr>
      <w:spacing w:after="0" w:line="240" w:lineRule="auto"/>
      <w:jc w:val="both"/>
    </w:pPr>
    <w:rPr>
      <w:rFonts w:ascii="Times New Roman" w:eastAsia="Times New Roman" w:hAnsi="Times New Roman" w:cs="Times New Roman"/>
      <w:sz w:val="20"/>
      <w:szCs w:val="20"/>
      <w:lang w:val="nl-BE" w:eastAsia="nl-NL"/>
    </w:rPr>
  </w:style>
  <w:style w:type="character" w:customStyle="1" w:styleId="CorpsdetexteCar">
    <w:name w:val="Corps de texte Car"/>
    <w:basedOn w:val="Policepardfaut"/>
    <w:link w:val="Corpsdetexte"/>
    <w:rsid w:val="00C0625C"/>
    <w:rPr>
      <w:rFonts w:ascii="Times New Roman" w:eastAsia="Times New Roman" w:hAnsi="Times New Roman" w:cs="Times New Roman"/>
      <w:sz w:val="20"/>
      <w:szCs w:val="20"/>
      <w:lang w:val="nl-BE" w:eastAsia="nl-NL"/>
    </w:rPr>
  </w:style>
  <w:style w:type="paragraph" w:styleId="Paragraphedeliste">
    <w:name w:val="List Paragraph"/>
    <w:basedOn w:val="Normal"/>
    <w:uiPriority w:val="34"/>
    <w:qFormat/>
    <w:rsid w:val="00C0625C"/>
    <w:pPr>
      <w:spacing w:after="0" w:line="240" w:lineRule="auto"/>
      <w:ind w:left="720"/>
      <w:contextualSpacing/>
    </w:pPr>
    <w:rPr>
      <w:rFonts w:ascii="Times New Roman" w:eastAsia="Times New Roman" w:hAnsi="Times New Roman" w:cs="Times New Roman"/>
      <w:sz w:val="20"/>
      <w:szCs w:val="20"/>
      <w:lang w:val="nl-NL" w:eastAsia="nl-NL"/>
    </w:rPr>
  </w:style>
  <w:style w:type="character" w:styleId="lev">
    <w:name w:val="Strong"/>
    <w:basedOn w:val="Policepardfaut"/>
    <w:qFormat/>
    <w:rsid w:val="00C0625C"/>
    <w:rPr>
      <w:b/>
      <w:bCs/>
    </w:rPr>
  </w:style>
  <w:style w:type="paragraph" w:styleId="Notedebasdepage">
    <w:name w:val="footnote text"/>
    <w:basedOn w:val="Normal"/>
    <w:link w:val="NotedebasdepageCar"/>
    <w:uiPriority w:val="99"/>
    <w:semiHidden/>
    <w:unhideWhenUsed/>
    <w:rsid w:val="004350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50D8"/>
    <w:rPr>
      <w:sz w:val="20"/>
      <w:szCs w:val="20"/>
    </w:rPr>
  </w:style>
  <w:style w:type="character" w:styleId="Appelnotedebasdep">
    <w:name w:val="footnote reference"/>
    <w:basedOn w:val="Policepardfaut"/>
    <w:uiPriority w:val="99"/>
    <w:semiHidden/>
    <w:unhideWhenUsed/>
    <w:rsid w:val="004350D8"/>
    <w:rPr>
      <w:vertAlign w:val="superscript"/>
    </w:rPr>
  </w:style>
  <w:style w:type="character" w:customStyle="1" w:styleId="markedcontent">
    <w:name w:val="markedcontent"/>
    <w:basedOn w:val="Policepardfaut"/>
    <w:rsid w:val="002F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885">
      <w:bodyDiv w:val="1"/>
      <w:marLeft w:val="0"/>
      <w:marRight w:val="0"/>
      <w:marTop w:val="0"/>
      <w:marBottom w:val="0"/>
      <w:divBdr>
        <w:top w:val="none" w:sz="0" w:space="0" w:color="auto"/>
        <w:left w:val="none" w:sz="0" w:space="0" w:color="auto"/>
        <w:bottom w:val="none" w:sz="0" w:space="0" w:color="auto"/>
        <w:right w:val="none" w:sz="0" w:space="0" w:color="auto"/>
      </w:divBdr>
      <w:divsChild>
        <w:div w:id="121074938">
          <w:marLeft w:val="1166"/>
          <w:marRight w:val="0"/>
          <w:marTop w:val="200"/>
          <w:marBottom w:val="0"/>
          <w:divBdr>
            <w:top w:val="none" w:sz="0" w:space="0" w:color="auto"/>
            <w:left w:val="none" w:sz="0" w:space="0" w:color="auto"/>
            <w:bottom w:val="none" w:sz="0" w:space="0" w:color="auto"/>
            <w:right w:val="none" w:sz="0" w:space="0" w:color="auto"/>
          </w:divBdr>
        </w:div>
        <w:div w:id="1566181635">
          <w:marLeft w:val="1166"/>
          <w:marRight w:val="0"/>
          <w:marTop w:val="200"/>
          <w:marBottom w:val="0"/>
          <w:divBdr>
            <w:top w:val="none" w:sz="0" w:space="0" w:color="auto"/>
            <w:left w:val="none" w:sz="0" w:space="0" w:color="auto"/>
            <w:bottom w:val="none" w:sz="0" w:space="0" w:color="auto"/>
            <w:right w:val="none" w:sz="0" w:space="0" w:color="auto"/>
          </w:divBdr>
        </w:div>
        <w:div w:id="2092388654">
          <w:marLeft w:val="1800"/>
          <w:marRight w:val="0"/>
          <w:marTop w:val="200"/>
          <w:marBottom w:val="0"/>
          <w:divBdr>
            <w:top w:val="none" w:sz="0" w:space="0" w:color="auto"/>
            <w:left w:val="none" w:sz="0" w:space="0" w:color="auto"/>
            <w:bottom w:val="none" w:sz="0" w:space="0" w:color="auto"/>
            <w:right w:val="none" w:sz="0" w:space="0" w:color="auto"/>
          </w:divBdr>
        </w:div>
      </w:divsChild>
    </w:div>
    <w:div w:id="27073634">
      <w:bodyDiv w:val="1"/>
      <w:marLeft w:val="0"/>
      <w:marRight w:val="0"/>
      <w:marTop w:val="0"/>
      <w:marBottom w:val="0"/>
      <w:divBdr>
        <w:top w:val="none" w:sz="0" w:space="0" w:color="auto"/>
        <w:left w:val="none" w:sz="0" w:space="0" w:color="auto"/>
        <w:bottom w:val="none" w:sz="0" w:space="0" w:color="auto"/>
        <w:right w:val="none" w:sz="0" w:space="0" w:color="auto"/>
      </w:divBdr>
      <w:divsChild>
        <w:div w:id="932784336">
          <w:marLeft w:val="547"/>
          <w:marRight w:val="0"/>
          <w:marTop w:val="86"/>
          <w:marBottom w:val="120"/>
          <w:divBdr>
            <w:top w:val="none" w:sz="0" w:space="0" w:color="auto"/>
            <w:left w:val="none" w:sz="0" w:space="0" w:color="auto"/>
            <w:bottom w:val="none" w:sz="0" w:space="0" w:color="auto"/>
            <w:right w:val="none" w:sz="0" w:space="0" w:color="auto"/>
          </w:divBdr>
        </w:div>
        <w:div w:id="618952579">
          <w:marLeft w:val="547"/>
          <w:marRight w:val="0"/>
          <w:marTop w:val="86"/>
          <w:marBottom w:val="120"/>
          <w:divBdr>
            <w:top w:val="none" w:sz="0" w:space="0" w:color="auto"/>
            <w:left w:val="none" w:sz="0" w:space="0" w:color="auto"/>
            <w:bottom w:val="none" w:sz="0" w:space="0" w:color="auto"/>
            <w:right w:val="none" w:sz="0" w:space="0" w:color="auto"/>
          </w:divBdr>
        </w:div>
      </w:divsChild>
    </w:div>
    <w:div w:id="62610048">
      <w:bodyDiv w:val="1"/>
      <w:marLeft w:val="0"/>
      <w:marRight w:val="0"/>
      <w:marTop w:val="0"/>
      <w:marBottom w:val="0"/>
      <w:divBdr>
        <w:top w:val="none" w:sz="0" w:space="0" w:color="auto"/>
        <w:left w:val="none" w:sz="0" w:space="0" w:color="auto"/>
        <w:bottom w:val="none" w:sz="0" w:space="0" w:color="auto"/>
        <w:right w:val="none" w:sz="0" w:space="0" w:color="auto"/>
      </w:divBdr>
      <w:divsChild>
        <w:div w:id="958757912">
          <w:marLeft w:val="547"/>
          <w:marRight w:val="0"/>
          <w:marTop w:val="86"/>
          <w:marBottom w:val="120"/>
          <w:divBdr>
            <w:top w:val="none" w:sz="0" w:space="0" w:color="auto"/>
            <w:left w:val="none" w:sz="0" w:space="0" w:color="auto"/>
            <w:bottom w:val="none" w:sz="0" w:space="0" w:color="auto"/>
            <w:right w:val="none" w:sz="0" w:space="0" w:color="auto"/>
          </w:divBdr>
        </w:div>
        <w:div w:id="1491366369">
          <w:marLeft w:val="1166"/>
          <w:marRight w:val="0"/>
          <w:marTop w:val="77"/>
          <w:marBottom w:val="120"/>
          <w:divBdr>
            <w:top w:val="none" w:sz="0" w:space="0" w:color="auto"/>
            <w:left w:val="none" w:sz="0" w:space="0" w:color="auto"/>
            <w:bottom w:val="none" w:sz="0" w:space="0" w:color="auto"/>
            <w:right w:val="none" w:sz="0" w:space="0" w:color="auto"/>
          </w:divBdr>
        </w:div>
        <w:div w:id="564997023">
          <w:marLeft w:val="1166"/>
          <w:marRight w:val="0"/>
          <w:marTop w:val="77"/>
          <w:marBottom w:val="120"/>
          <w:divBdr>
            <w:top w:val="none" w:sz="0" w:space="0" w:color="auto"/>
            <w:left w:val="none" w:sz="0" w:space="0" w:color="auto"/>
            <w:bottom w:val="none" w:sz="0" w:space="0" w:color="auto"/>
            <w:right w:val="none" w:sz="0" w:space="0" w:color="auto"/>
          </w:divBdr>
        </w:div>
      </w:divsChild>
    </w:div>
    <w:div w:id="62919530">
      <w:bodyDiv w:val="1"/>
      <w:marLeft w:val="0"/>
      <w:marRight w:val="0"/>
      <w:marTop w:val="0"/>
      <w:marBottom w:val="0"/>
      <w:divBdr>
        <w:top w:val="none" w:sz="0" w:space="0" w:color="auto"/>
        <w:left w:val="none" w:sz="0" w:space="0" w:color="auto"/>
        <w:bottom w:val="none" w:sz="0" w:space="0" w:color="auto"/>
        <w:right w:val="none" w:sz="0" w:space="0" w:color="auto"/>
      </w:divBdr>
      <w:divsChild>
        <w:div w:id="289940926">
          <w:marLeft w:val="547"/>
          <w:marRight w:val="0"/>
          <w:marTop w:val="86"/>
          <w:marBottom w:val="120"/>
          <w:divBdr>
            <w:top w:val="none" w:sz="0" w:space="0" w:color="auto"/>
            <w:left w:val="none" w:sz="0" w:space="0" w:color="auto"/>
            <w:bottom w:val="none" w:sz="0" w:space="0" w:color="auto"/>
            <w:right w:val="none" w:sz="0" w:space="0" w:color="auto"/>
          </w:divBdr>
        </w:div>
      </w:divsChild>
    </w:div>
    <w:div w:id="72053082">
      <w:bodyDiv w:val="1"/>
      <w:marLeft w:val="0"/>
      <w:marRight w:val="0"/>
      <w:marTop w:val="0"/>
      <w:marBottom w:val="0"/>
      <w:divBdr>
        <w:top w:val="none" w:sz="0" w:space="0" w:color="auto"/>
        <w:left w:val="none" w:sz="0" w:space="0" w:color="auto"/>
        <w:bottom w:val="none" w:sz="0" w:space="0" w:color="auto"/>
        <w:right w:val="none" w:sz="0" w:space="0" w:color="auto"/>
      </w:divBdr>
    </w:div>
    <w:div w:id="160586495">
      <w:bodyDiv w:val="1"/>
      <w:marLeft w:val="0"/>
      <w:marRight w:val="0"/>
      <w:marTop w:val="0"/>
      <w:marBottom w:val="0"/>
      <w:divBdr>
        <w:top w:val="none" w:sz="0" w:space="0" w:color="auto"/>
        <w:left w:val="none" w:sz="0" w:space="0" w:color="auto"/>
        <w:bottom w:val="none" w:sz="0" w:space="0" w:color="auto"/>
        <w:right w:val="none" w:sz="0" w:space="0" w:color="auto"/>
      </w:divBdr>
      <w:divsChild>
        <w:div w:id="1536692531">
          <w:marLeft w:val="1800"/>
          <w:marRight w:val="0"/>
          <w:marTop w:val="200"/>
          <w:marBottom w:val="0"/>
          <w:divBdr>
            <w:top w:val="none" w:sz="0" w:space="0" w:color="auto"/>
            <w:left w:val="none" w:sz="0" w:space="0" w:color="auto"/>
            <w:bottom w:val="none" w:sz="0" w:space="0" w:color="auto"/>
            <w:right w:val="none" w:sz="0" w:space="0" w:color="auto"/>
          </w:divBdr>
        </w:div>
        <w:div w:id="225799566">
          <w:marLeft w:val="1800"/>
          <w:marRight w:val="0"/>
          <w:marTop w:val="200"/>
          <w:marBottom w:val="0"/>
          <w:divBdr>
            <w:top w:val="none" w:sz="0" w:space="0" w:color="auto"/>
            <w:left w:val="none" w:sz="0" w:space="0" w:color="auto"/>
            <w:bottom w:val="none" w:sz="0" w:space="0" w:color="auto"/>
            <w:right w:val="none" w:sz="0" w:space="0" w:color="auto"/>
          </w:divBdr>
        </w:div>
        <w:div w:id="738096357">
          <w:marLeft w:val="1800"/>
          <w:marRight w:val="0"/>
          <w:marTop w:val="200"/>
          <w:marBottom w:val="0"/>
          <w:divBdr>
            <w:top w:val="none" w:sz="0" w:space="0" w:color="auto"/>
            <w:left w:val="none" w:sz="0" w:space="0" w:color="auto"/>
            <w:bottom w:val="none" w:sz="0" w:space="0" w:color="auto"/>
            <w:right w:val="none" w:sz="0" w:space="0" w:color="auto"/>
          </w:divBdr>
        </w:div>
        <w:div w:id="1616791425">
          <w:marLeft w:val="1800"/>
          <w:marRight w:val="0"/>
          <w:marTop w:val="200"/>
          <w:marBottom w:val="0"/>
          <w:divBdr>
            <w:top w:val="none" w:sz="0" w:space="0" w:color="auto"/>
            <w:left w:val="none" w:sz="0" w:space="0" w:color="auto"/>
            <w:bottom w:val="none" w:sz="0" w:space="0" w:color="auto"/>
            <w:right w:val="none" w:sz="0" w:space="0" w:color="auto"/>
          </w:divBdr>
        </w:div>
        <w:div w:id="1008484475">
          <w:marLeft w:val="1800"/>
          <w:marRight w:val="0"/>
          <w:marTop w:val="200"/>
          <w:marBottom w:val="0"/>
          <w:divBdr>
            <w:top w:val="none" w:sz="0" w:space="0" w:color="auto"/>
            <w:left w:val="none" w:sz="0" w:space="0" w:color="auto"/>
            <w:bottom w:val="none" w:sz="0" w:space="0" w:color="auto"/>
            <w:right w:val="none" w:sz="0" w:space="0" w:color="auto"/>
          </w:divBdr>
        </w:div>
        <w:div w:id="294260461">
          <w:marLeft w:val="1800"/>
          <w:marRight w:val="0"/>
          <w:marTop w:val="200"/>
          <w:marBottom w:val="0"/>
          <w:divBdr>
            <w:top w:val="none" w:sz="0" w:space="0" w:color="auto"/>
            <w:left w:val="none" w:sz="0" w:space="0" w:color="auto"/>
            <w:bottom w:val="none" w:sz="0" w:space="0" w:color="auto"/>
            <w:right w:val="none" w:sz="0" w:space="0" w:color="auto"/>
          </w:divBdr>
        </w:div>
        <w:div w:id="505363781">
          <w:marLeft w:val="1800"/>
          <w:marRight w:val="0"/>
          <w:marTop w:val="200"/>
          <w:marBottom w:val="0"/>
          <w:divBdr>
            <w:top w:val="none" w:sz="0" w:space="0" w:color="auto"/>
            <w:left w:val="none" w:sz="0" w:space="0" w:color="auto"/>
            <w:bottom w:val="none" w:sz="0" w:space="0" w:color="auto"/>
            <w:right w:val="none" w:sz="0" w:space="0" w:color="auto"/>
          </w:divBdr>
        </w:div>
        <w:div w:id="1244531338">
          <w:marLeft w:val="1800"/>
          <w:marRight w:val="0"/>
          <w:marTop w:val="200"/>
          <w:marBottom w:val="0"/>
          <w:divBdr>
            <w:top w:val="none" w:sz="0" w:space="0" w:color="auto"/>
            <w:left w:val="none" w:sz="0" w:space="0" w:color="auto"/>
            <w:bottom w:val="none" w:sz="0" w:space="0" w:color="auto"/>
            <w:right w:val="none" w:sz="0" w:space="0" w:color="auto"/>
          </w:divBdr>
        </w:div>
        <w:div w:id="1212765451">
          <w:marLeft w:val="1800"/>
          <w:marRight w:val="0"/>
          <w:marTop w:val="200"/>
          <w:marBottom w:val="0"/>
          <w:divBdr>
            <w:top w:val="none" w:sz="0" w:space="0" w:color="auto"/>
            <w:left w:val="none" w:sz="0" w:space="0" w:color="auto"/>
            <w:bottom w:val="none" w:sz="0" w:space="0" w:color="auto"/>
            <w:right w:val="none" w:sz="0" w:space="0" w:color="auto"/>
          </w:divBdr>
        </w:div>
        <w:div w:id="2136677157">
          <w:marLeft w:val="1800"/>
          <w:marRight w:val="0"/>
          <w:marTop w:val="200"/>
          <w:marBottom w:val="0"/>
          <w:divBdr>
            <w:top w:val="none" w:sz="0" w:space="0" w:color="auto"/>
            <w:left w:val="none" w:sz="0" w:space="0" w:color="auto"/>
            <w:bottom w:val="none" w:sz="0" w:space="0" w:color="auto"/>
            <w:right w:val="none" w:sz="0" w:space="0" w:color="auto"/>
          </w:divBdr>
        </w:div>
        <w:div w:id="1520389262">
          <w:marLeft w:val="1800"/>
          <w:marRight w:val="0"/>
          <w:marTop w:val="200"/>
          <w:marBottom w:val="0"/>
          <w:divBdr>
            <w:top w:val="none" w:sz="0" w:space="0" w:color="auto"/>
            <w:left w:val="none" w:sz="0" w:space="0" w:color="auto"/>
            <w:bottom w:val="none" w:sz="0" w:space="0" w:color="auto"/>
            <w:right w:val="none" w:sz="0" w:space="0" w:color="auto"/>
          </w:divBdr>
        </w:div>
      </w:divsChild>
    </w:div>
    <w:div w:id="234435030">
      <w:bodyDiv w:val="1"/>
      <w:marLeft w:val="0"/>
      <w:marRight w:val="0"/>
      <w:marTop w:val="0"/>
      <w:marBottom w:val="0"/>
      <w:divBdr>
        <w:top w:val="none" w:sz="0" w:space="0" w:color="auto"/>
        <w:left w:val="none" w:sz="0" w:space="0" w:color="auto"/>
        <w:bottom w:val="none" w:sz="0" w:space="0" w:color="auto"/>
        <w:right w:val="none" w:sz="0" w:space="0" w:color="auto"/>
      </w:divBdr>
    </w:div>
    <w:div w:id="235432331">
      <w:bodyDiv w:val="1"/>
      <w:marLeft w:val="0"/>
      <w:marRight w:val="0"/>
      <w:marTop w:val="0"/>
      <w:marBottom w:val="0"/>
      <w:divBdr>
        <w:top w:val="none" w:sz="0" w:space="0" w:color="auto"/>
        <w:left w:val="none" w:sz="0" w:space="0" w:color="auto"/>
        <w:bottom w:val="none" w:sz="0" w:space="0" w:color="auto"/>
        <w:right w:val="none" w:sz="0" w:space="0" w:color="auto"/>
      </w:divBdr>
      <w:divsChild>
        <w:div w:id="753553774">
          <w:marLeft w:val="547"/>
          <w:marRight w:val="0"/>
          <w:marTop w:val="86"/>
          <w:marBottom w:val="120"/>
          <w:divBdr>
            <w:top w:val="none" w:sz="0" w:space="0" w:color="auto"/>
            <w:left w:val="none" w:sz="0" w:space="0" w:color="auto"/>
            <w:bottom w:val="none" w:sz="0" w:space="0" w:color="auto"/>
            <w:right w:val="none" w:sz="0" w:space="0" w:color="auto"/>
          </w:divBdr>
        </w:div>
      </w:divsChild>
    </w:div>
    <w:div w:id="311103223">
      <w:bodyDiv w:val="1"/>
      <w:marLeft w:val="0"/>
      <w:marRight w:val="0"/>
      <w:marTop w:val="0"/>
      <w:marBottom w:val="0"/>
      <w:divBdr>
        <w:top w:val="none" w:sz="0" w:space="0" w:color="auto"/>
        <w:left w:val="none" w:sz="0" w:space="0" w:color="auto"/>
        <w:bottom w:val="none" w:sz="0" w:space="0" w:color="auto"/>
        <w:right w:val="none" w:sz="0" w:space="0" w:color="auto"/>
      </w:divBdr>
      <w:divsChild>
        <w:div w:id="2051293803">
          <w:marLeft w:val="1800"/>
          <w:marRight w:val="0"/>
          <w:marTop w:val="200"/>
          <w:marBottom w:val="0"/>
          <w:divBdr>
            <w:top w:val="none" w:sz="0" w:space="0" w:color="auto"/>
            <w:left w:val="none" w:sz="0" w:space="0" w:color="auto"/>
            <w:bottom w:val="none" w:sz="0" w:space="0" w:color="auto"/>
            <w:right w:val="none" w:sz="0" w:space="0" w:color="auto"/>
          </w:divBdr>
        </w:div>
      </w:divsChild>
    </w:div>
    <w:div w:id="316688713">
      <w:bodyDiv w:val="1"/>
      <w:marLeft w:val="0"/>
      <w:marRight w:val="0"/>
      <w:marTop w:val="0"/>
      <w:marBottom w:val="0"/>
      <w:divBdr>
        <w:top w:val="none" w:sz="0" w:space="0" w:color="auto"/>
        <w:left w:val="none" w:sz="0" w:space="0" w:color="auto"/>
        <w:bottom w:val="none" w:sz="0" w:space="0" w:color="auto"/>
        <w:right w:val="none" w:sz="0" w:space="0" w:color="auto"/>
      </w:divBdr>
      <w:divsChild>
        <w:div w:id="291249692">
          <w:marLeft w:val="1166"/>
          <w:marRight w:val="0"/>
          <w:marTop w:val="200"/>
          <w:marBottom w:val="0"/>
          <w:divBdr>
            <w:top w:val="none" w:sz="0" w:space="0" w:color="auto"/>
            <w:left w:val="none" w:sz="0" w:space="0" w:color="auto"/>
            <w:bottom w:val="none" w:sz="0" w:space="0" w:color="auto"/>
            <w:right w:val="none" w:sz="0" w:space="0" w:color="auto"/>
          </w:divBdr>
        </w:div>
        <w:div w:id="1147820448">
          <w:marLeft w:val="1166"/>
          <w:marRight w:val="0"/>
          <w:marTop w:val="200"/>
          <w:marBottom w:val="0"/>
          <w:divBdr>
            <w:top w:val="none" w:sz="0" w:space="0" w:color="auto"/>
            <w:left w:val="none" w:sz="0" w:space="0" w:color="auto"/>
            <w:bottom w:val="none" w:sz="0" w:space="0" w:color="auto"/>
            <w:right w:val="none" w:sz="0" w:space="0" w:color="auto"/>
          </w:divBdr>
        </w:div>
        <w:div w:id="330647611">
          <w:marLeft w:val="1166"/>
          <w:marRight w:val="0"/>
          <w:marTop w:val="200"/>
          <w:marBottom w:val="0"/>
          <w:divBdr>
            <w:top w:val="none" w:sz="0" w:space="0" w:color="auto"/>
            <w:left w:val="none" w:sz="0" w:space="0" w:color="auto"/>
            <w:bottom w:val="none" w:sz="0" w:space="0" w:color="auto"/>
            <w:right w:val="none" w:sz="0" w:space="0" w:color="auto"/>
          </w:divBdr>
        </w:div>
        <w:div w:id="1058166210">
          <w:marLeft w:val="1166"/>
          <w:marRight w:val="0"/>
          <w:marTop w:val="200"/>
          <w:marBottom w:val="0"/>
          <w:divBdr>
            <w:top w:val="none" w:sz="0" w:space="0" w:color="auto"/>
            <w:left w:val="none" w:sz="0" w:space="0" w:color="auto"/>
            <w:bottom w:val="none" w:sz="0" w:space="0" w:color="auto"/>
            <w:right w:val="none" w:sz="0" w:space="0" w:color="auto"/>
          </w:divBdr>
        </w:div>
      </w:divsChild>
    </w:div>
    <w:div w:id="339049620">
      <w:bodyDiv w:val="1"/>
      <w:marLeft w:val="0"/>
      <w:marRight w:val="0"/>
      <w:marTop w:val="0"/>
      <w:marBottom w:val="0"/>
      <w:divBdr>
        <w:top w:val="none" w:sz="0" w:space="0" w:color="auto"/>
        <w:left w:val="none" w:sz="0" w:space="0" w:color="auto"/>
        <w:bottom w:val="none" w:sz="0" w:space="0" w:color="auto"/>
        <w:right w:val="none" w:sz="0" w:space="0" w:color="auto"/>
      </w:divBdr>
      <w:divsChild>
        <w:div w:id="223689225">
          <w:marLeft w:val="547"/>
          <w:marRight w:val="0"/>
          <w:marTop w:val="86"/>
          <w:marBottom w:val="120"/>
          <w:divBdr>
            <w:top w:val="none" w:sz="0" w:space="0" w:color="auto"/>
            <w:left w:val="none" w:sz="0" w:space="0" w:color="auto"/>
            <w:bottom w:val="none" w:sz="0" w:space="0" w:color="auto"/>
            <w:right w:val="none" w:sz="0" w:space="0" w:color="auto"/>
          </w:divBdr>
        </w:div>
        <w:div w:id="967320462">
          <w:marLeft w:val="547"/>
          <w:marRight w:val="0"/>
          <w:marTop w:val="86"/>
          <w:marBottom w:val="120"/>
          <w:divBdr>
            <w:top w:val="none" w:sz="0" w:space="0" w:color="auto"/>
            <w:left w:val="none" w:sz="0" w:space="0" w:color="auto"/>
            <w:bottom w:val="none" w:sz="0" w:space="0" w:color="auto"/>
            <w:right w:val="none" w:sz="0" w:space="0" w:color="auto"/>
          </w:divBdr>
        </w:div>
      </w:divsChild>
    </w:div>
    <w:div w:id="356082584">
      <w:bodyDiv w:val="1"/>
      <w:marLeft w:val="0"/>
      <w:marRight w:val="0"/>
      <w:marTop w:val="0"/>
      <w:marBottom w:val="0"/>
      <w:divBdr>
        <w:top w:val="none" w:sz="0" w:space="0" w:color="auto"/>
        <w:left w:val="none" w:sz="0" w:space="0" w:color="auto"/>
        <w:bottom w:val="none" w:sz="0" w:space="0" w:color="auto"/>
        <w:right w:val="none" w:sz="0" w:space="0" w:color="auto"/>
      </w:divBdr>
      <w:divsChild>
        <w:div w:id="2635497">
          <w:marLeft w:val="547"/>
          <w:marRight w:val="0"/>
          <w:marTop w:val="200"/>
          <w:marBottom w:val="0"/>
          <w:divBdr>
            <w:top w:val="none" w:sz="0" w:space="0" w:color="auto"/>
            <w:left w:val="none" w:sz="0" w:space="0" w:color="auto"/>
            <w:bottom w:val="none" w:sz="0" w:space="0" w:color="auto"/>
            <w:right w:val="none" w:sz="0" w:space="0" w:color="auto"/>
          </w:divBdr>
        </w:div>
        <w:div w:id="2046829889">
          <w:marLeft w:val="547"/>
          <w:marRight w:val="0"/>
          <w:marTop w:val="200"/>
          <w:marBottom w:val="0"/>
          <w:divBdr>
            <w:top w:val="none" w:sz="0" w:space="0" w:color="auto"/>
            <w:left w:val="none" w:sz="0" w:space="0" w:color="auto"/>
            <w:bottom w:val="none" w:sz="0" w:space="0" w:color="auto"/>
            <w:right w:val="none" w:sz="0" w:space="0" w:color="auto"/>
          </w:divBdr>
        </w:div>
        <w:div w:id="787117284">
          <w:marLeft w:val="1166"/>
          <w:marRight w:val="0"/>
          <w:marTop w:val="200"/>
          <w:marBottom w:val="0"/>
          <w:divBdr>
            <w:top w:val="none" w:sz="0" w:space="0" w:color="auto"/>
            <w:left w:val="none" w:sz="0" w:space="0" w:color="auto"/>
            <w:bottom w:val="none" w:sz="0" w:space="0" w:color="auto"/>
            <w:right w:val="none" w:sz="0" w:space="0" w:color="auto"/>
          </w:divBdr>
        </w:div>
        <w:div w:id="454763508">
          <w:marLeft w:val="547"/>
          <w:marRight w:val="0"/>
          <w:marTop w:val="200"/>
          <w:marBottom w:val="0"/>
          <w:divBdr>
            <w:top w:val="none" w:sz="0" w:space="0" w:color="auto"/>
            <w:left w:val="none" w:sz="0" w:space="0" w:color="auto"/>
            <w:bottom w:val="none" w:sz="0" w:space="0" w:color="auto"/>
            <w:right w:val="none" w:sz="0" w:space="0" w:color="auto"/>
          </w:divBdr>
        </w:div>
        <w:div w:id="1900288629">
          <w:marLeft w:val="1166"/>
          <w:marRight w:val="0"/>
          <w:marTop w:val="200"/>
          <w:marBottom w:val="0"/>
          <w:divBdr>
            <w:top w:val="none" w:sz="0" w:space="0" w:color="auto"/>
            <w:left w:val="none" w:sz="0" w:space="0" w:color="auto"/>
            <w:bottom w:val="none" w:sz="0" w:space="0" w:color="auto"/>
            <w:right w:val="none" w:sz="0" w:space="0" w:color="auto"/>
          </w:divBdr>
        </w:div>
        <w:div w:id="1985574884">
          <w:marLeft w:val="2520"/>
          <w:marRight w:val="0"/>
          <w:marTop w:val="200"/>
          <w:marBottom w:val="0"/>
          <w:divBdr>
            <w:top w:val="none" w:sz="0" w:space="0" w:color="auto"/>
            <w:left w:val="none" w:sz="0" w:space="0" w:color="auto"/>
            <w:bottom w:val="none" w:sz="0" w:space="0" w:color="auto"/>
            <w:right w:val="none" w:sz="0" w:space="0" w:color="auto"/>
          </w:divBdr>
        </w:div>
      </w:divsChild>
    </w:div>
    <w:div w:id="518083292">
      <w:bodyDiv w:val="1"/>
      <w:marLeft w:val="0"/>
      <w:marRight w:val="0"/>
      <w:marTop w:val="0"/>
      <w:marBottom w:val="0"/>
      <w:divBdr>
        <w:top w:val="none" w:sz="0" w:space="0" w:color="auto"/>
        <w:left w:val="none" w:sz="0" w:space="0" w:color="auto"/>
        <w:bottom w:val="none" w:sz="0" w:space="0" w:color="auto"/>
        <w:right w:val="none" w:sz="0" w:space="0" w:color="auto"/>
      </w:divBdr>
      <w:divsChild>
        <w:div w:id="285505882">
          <w:marLeft w:val="547"/>
          <w:marRight w:val="0"/>
          <w:marTop w:val="86"/>
          <w:marBottom w:val="120"/>
          <w:divBdr>
            <w:top w:val="none" w:sz="0" w:space="0" w:color="auto"/>
            <w:left w:val="none" w:sz="0" w:space="0" w:color="auto"/>
            <w:bottom w:val="none" w:sz="0" w:space="0" w:color="auto"/>
            <w:right w:val="none" w:sz="0" w:space="0" w:color="auto"/>
          </w:divBdr>
        </w:div>
        <w:div w:id="2027321758">
          <w:marLeft w:val="1166"/>
          <w:marRight w:val="0"/>
          <w:marTop w:val="77"/>
          <w:marBottom w:val="120"/>
          <w:divBdr>
            <w:top w:val="none" w:sz="0" w:space="0" w:color="auto"/>
            <w:left w:val="none" w:sz="0" w:space="0" w:color="auto"/>
            <w:bottom w:val="none" w:sz="0" w:space="0" w:color="auto"/>
            <w:right w:val="none" w:sz="0" w:space="0" w:color="auto"/>
          </w:divBdr>
        </w:div>
        <w:div w:id="1832718970">
          <w:marLeft w:val="1166"/>
          <w:marRight w:val="0"/>
          <w:marTop w:val="77"/>
          <w:marBottom w:val="120"/>
          <w:divBdr>
            <w:top w:val="none" w:sz="0" w:space="0" w:color="auto"/>
            <w:left w:val="none" w:sz="0" w:space="0" w:color="auto"/>
            <w:bottom w:val="none" w:sz="0" w:space="0" w:color="auto"/>
            <w:right w:val="none" w:sz="0" w:space="0" w:color="auto"/>
          </w:divBdr>
        </w:div>
        <w:div w:id="1452356402">
          <w:marLeft w:val="1166"/>
          <w:marRight w:val="0"/>
          <w:marTop w:val="77"/>
          <w:marBottom w:val="120"/>
          <w:divBdr>
            <w:top w:val="none" w:sz="0" w:space="0" w:color="auto"/>
            <w:left w:val="none" w:sz="0" w:space="0" w:color="auto"/>
            <w:bottom w:val="none" w:sz="0" w:space="0" w:color="auto"/>
            <w:right w:val="none" w:sz="0" w:space="0" w:color="auto"/>
          </w:divBdr>
        </w:div>
      </w:divsChild>
    </w:div>
    <w:div w:id="546992855">
      <w:bodyDiv w:val="1"/>
      <w:marLeft w:val="0"/>
      <w:marRight w:val="0"/>
      <w:marTop w:val="0"/>
      <w:marBottom w:val="0"/>
      <w:divBdr>
        <w:top w:val="none" w:sz="0" w:space="0" w:color="auto"/>
        <w:left w:val="none" w:sz="0" w:space="0" w:color="auto"/>
        <w:bottom w:val="none" w:sz="0" w:space="0" w:color="auto"/>
        <w:right w:val="none" w:sz="0" w:space="0" w:color="auto"/>
      </w:divBdr>
      <w:divsChild>
        <w:div w:id="1917741975">
          <w:marLeft w:val="1166"/>
          <w:marRight w:val="0"/>
          <w:marTop w:val="200"/>
          <w:marBottom w:val="0"/>
          <w:divBdr>
            <w:top w:val="none" w:sz="0" w:space="0" w:color="auto"/>
            <w:left w:val="none" w:sz="0" w:space="0" w:color="auto"/>
            <w:bottom w:val="none" w:sz="0" w:space="0" w:color="auto"/>
            <w:right w:val="none" w:sz="0" w:space="0" w:color="auto"/>
          </w:divBdr>
        </w:div>
        <w:div w:id="1641767826">
          <w:marLeft w:val="1800"/>
          <w:marRight w:val="0"/>
          <w:marTop w:val="200"/>
          <w:marBottom w:val="0"/>
          <w:divBdr>
            <w:top w:val="none" w:sz="0" w:space="0" w:color="auto"/>
            <w:left w:val="none" w:sz="0" w:space="0" w:color="auto"/>
            <w:bottom w:val="none" w:sz="0" w:space="0" w:color="auto"/>
            <w:right w:val="none" w:sz="0" w:space="0" w:color="auto"/>
          </w:divBdr>
        </w:div>
        <w:div w:id="1327708794">
          <w:marLeft w:val="1800"/>
          <w:marRight w:val="0"/>
          <w:marTop w:val="200"/>
          <w:marBottom w:val="0"/>
          <w:divBdr>
            <w:top w:val="none" w:sz="0" w:space="0" w:color="auto"/>
            <w:left w:val="none" w:sz="0" w:space="0" w:color="auto"/>
            <w:bottom w:val="none" w:sz="0" w:space="0" w:color="auto"/>
            <w:right w:val="none" w:sz="0" w:space="0" w:color="auto"/>
          </w:divBdr>
        </w:div>
        <w:div w:id="230969552">
          <w:marLeft w:val="1800"/>
          <w:marRight w:val="0"/>
          <w:marTop w:val="200"/>
          <w:marBottom w:val="0"/>
          <w:divBdr>
            <w:top w:val="none" w:sz="0" w:space="0" w:color="auto"/>
            <w:left w:val="none" w:sz="0" w:space="0" w:color="auto"/>
            <w:bottom w:val="none" w:sz="0" w:space="0" w:color="auto"/>
            <w:right w:val="none" w:sz="0" w:space="0" w:color="auto"/>
          </w:divBdr>
        </w:div>
        <w:div w:id="1808158593">
          <w:marLeft w:val="1166"/>
          <w:marRight w:val="0"/>
          <w:marTop w:val="200"/>
          <w:marBottom w:val="0"/>
          <w:divBdr>
            <w:top w:val="none" w:sz="0" w:space="0" w:color="auto"/>
            <w:left w:val="none" w:sz="0" w:space="0" w:color="auto"/>
            <w:bottom w:val="none" w:sz="0" w:space="0" w:color="auto"/>
            <w:right w:val="none" w:sz="0" w:space="0" w:color="auto"/>
          </w:divBdr>
        </w:div>
        <w:div w:id="35280793">
          <w:marLeft w:val="1166"/>
          <w:marRight w:val="0"/>
          <w:marTop w:val="200"/>
          <w:marBottom w:val="0"/>
          <w:divBdr>
            <w:top w:val="none" w:sz="0" w:space="0" w:color="auto"/>
            <w:left w:val="none" w:sz="0" w:space="0" w:color="auto"/>
            <w:bottom w:val="none" w:sz="0" w:space="0" w:color="auto"/>
            <w:right w:val="none" w:sz="0" w:space="0" w:color="auto"/>
          </w:divBdr>
        </w:div>
        <w:div w:id="1926760912">
          <w:marLeft w:val="1166"/>
          <w:marRight w:val="0"/>
          <w:marTop w:val="200"/>
          <w:marBottom w:val="0"/>
          <w:divBdr>
            <w:top w:val="none" w:sz="0" w:space="0" w:color="auto"/>
            <w:left w:val="none" w:sz="0" w:space="0" w:color="auto"/>
            <w:bottom w:val="none" w:sz="0" w:space="0" w:color="auto"/>
            <w:right w:val="none" w:sz="0" w:space="0" w:color="auto"/>
          </w:divBdr>
        </w:div>
        <w:div w:id="1398476738">
          <w:marLeft w:val="1166"/>
          <w:marRight w:val="0"/>
          <w:marTop w:val="200"/>
          <w:marBottom w:val="0"/>
          <w:divBdr>
            <w:top w:val="none" w:sz="0" w:space="0" w:color="auto"/>
            <w:left w:val="none" w:sz="0" w:space="0" w:color="auto"/>
            <w:bottom w:val="none" w:sz="0" w:space="0" w:color="auto"/>
            <w:right w:val="none" w:sz="0" w:space="0" w:color="auto"/>
          </w:divBdr>
        </w:div>
        <w:div w:id="699745022">
          <w:marLeft w:val="1166"/>
          <w:marRight w:val="0"/>
          <w:marTop w:val="200"/>
          <w:marBottom w:val="0"/>
          <w:divBdr>
            <w:top w:val="none" w:sz="0" w:space="0" w:color="auto"/>
            <w:left w:val="none" w:sz="0" w:space="0" w:color="auto"/>
            <w:bottom w:val="none" w:sz="0" w:space="0" w:color="auto"/>
            <w:right w:val="none" w:sz="0" w:space="0" w:color="auto"/>
          </w:divBdr>
        </w:div>
      </w:divsChild>
    </w:div>
    <w:div w:id="628516667">
      <w:bodyDiv w:val="1"/>
      <w:marLeft w:val="0"/>
      <w:marRight w:val="0"/>
      <w:marTop w:val="0"/>
      <w:marBottom w:val="0"/>
      <w:divBdr>
        <w:top w:val="none" w:sz="0" w:space="0" w:color="auto"/>
        <w:left w:val="none" w:sz="0" w:space="0" w:color="auto"/>
        <w:bottom w:val="none" w:sz="0" w:space="0" w:color="auto"/>
        <w:right w:val="none" w:sz="0" w:space="0" w:color="auto"/>
      </w:divBdr>
      <w:divsChild>
        <w:div w:id="1486169000">
          <w:marLeft w:val="547"/>
          <w:marRight w:val="0"/>
          <w:marTop w:val="86"/>
          <w:marBottom w:val="120"/>
          <w:divBdr>
            <w:top w:val="none" w:sz="0" w:space="0" w:color="auto"/>
            <w:left w:val="none" w:sz="0" w:space="0" w:color="auto"/>
            <w:bottom w:val="none" w:sz="0" w:space="0" w:color="auto"/>
            <w:right w:val="none" w:sz="0" w:space="0" w:color="auto"/>
          </w:divBdr>
        </w:div>
        <w:div w:id="1926721381">
          <w:marLeft w:val="547"/>
          <w:marRight w:val="0"/>
          <w:marTop w:val="86"/>
          <w:marBottom w:val="120"/>
          <w:divBdr>
            <w:top w:val="none" w:sz="0" w:space="0" w:color="auto"/>
            <w:left w:val="none" w:sz="0" w:space="0" w:color="auto"/>
            <w:bottom w:val="none" w:sz="0" w:space="0" w:color="auto"/>
            <w:right w:val="none" w:sz="0" w:space="0" w:color="auto"/>
          </w:divBdr>
        </w:div>
      </w:divsChild>
    </w:div>
    <w:div w:id="660814393">
      <w:bodyDiv w:val="1"/>
      <w:marLeft w:val="0"/>
      <w:marRight w:val="0"/>
      <w:marTop w:val="0"/>
      <w:marBottom w:val="0"/>
      <w:divBdr>
        <w:top w:val="none" w:sz="0" w:space="0" w:color="auto"/>
        <w:left w:val="none" w:sz="0" w:space="0" w:color="auto"/>
        <w:bottom w:val="none" w:sz="0" w:space="0" w:color="auto"/>
        <w:right w:val="none" w:sz="0" w:space="0" w:color="auto"/>
      </w:divBdr>
    </w:div>
    <w:div w:id="660890212">
      <w:bodyDiv w:val="1"/>
      <w:marLeft w:val="0"/>
      <w:marRight w:val="0"/>
      <w:marTop w:val="0"/>
      <w:marBottom w:val="0"/>
      <w:divBdr>
        <w:top w:val="none" w:sz="0" w:space="0" w:color="auto"/>
        <w:left w:val="none" w:sz="0" w:space="0" w:color="auto"/>
        <w:bottom w:val="none" w:sz="0" w:space="0" w:color="auto"/>
        <w:right w:val="none" w:sz="0" w:space="0" w:color="auto"/>
      </w:divBdr>
      <w:divsChild>
        <w:div w:id="804590711">
          <w:marLeft w:val="547"/>
          <w:marRight w:val="0"/>
          <w:marTop w:val="200"/>
          <w:marBottom w:val="0"/>
          <w:divBdr>
            <w:top w:val="none" w:sz="0" w:space="0" w:color="auto"/>
            <w:left w:val="none" w:sz="0" w:space="0" w:color="auto"/>
            <w:bottom w:val="none" w:sz="0" w:space="0" w:color="auto"/>
            <w:right w:val="none" w:sz="0" w:space="0" w:color="auto"/>
          </w:divBdr>
        </w:div>
        <w:div w:id="1398631314">
          <w:marLeft w:val="547"/>
          <w:marRight w:val="0"/>
          <w:marTop w:val="200"/>
          <w:marBottom w:val="0"/>
          <w:divBdr>
            <w:top w:val="none" w:sz="0" w:space="0" w:color="auto"/>
            <w:left w:val="none" w:sz="0" w:space="0" w:color="auto"/>
            <w:bottom w:val="none" w:sz="0" w:space="0" w:color="auto"/>
            <w:right w:val="none" w:sz="0" w:space="0" w:color="auto"/>
          </w:divBdr>
        </w:div>
        <w:div w:id="2040473637">
          <w:marLeft w:val="1166"/>
          <w:marRight w:val="0"/>
          <w:marTop w:val="200"/>
          <w:marBottom w:val="0"/>
          <w:divBdr>
            <w:top w:val="none" w:sz="0" w:space="0" w:color="auto"/>
            <w:left w:val="none" w:sz="0" w:space="0" w:color="auto"/>
            <w:bottom w:val="none" w:sz="0" w:space="0" w:color="auto"/>
            <w:right w:val="none" w:sz="0" w:space="0" w:color="auto"/>
          </w:divBdr>
        </w:div>
        <w:div w:id="591940015">
          <w:marLeft w:val="1166"/>
          <w:marRight w:val="0"/>
          <w:marTop w:val="200"/>
          <w:marBottom w:val="0"/>
          <w:divBdr>
            <w:top w:val="none" w:sz="0" w:space="0" w:color="auto"/>
            <w:left w:val="none" w:sz="0" w:space="0" w:color="auto"/>
            <w:bottom w:val="none" w:sz="0" w:space="0" w:color="auto"/>
            <w:right w:val="none" w:sz="0" w:space="0" w:color="auto"/>
          </w:divBdr>
        </w:div>
        <w:div w:id="1396120323">
          <w:marLeft w:val="1166"/>
          <w:marRight w:val="0"/>
          <w:marTop w:val="200"/>
          <w:marBottom w:val="0"/>
          <w:divBdr>
            <w:top w:val="none" w:sz="0" w:space="0" w:color="auto"/>
            <w:left w:val="none" w:sz="0" w:space="0" w:color="auto"/>
            <w:bottom w:val="none" w:sz="0" w:space="0" w:color="auto"/>
            <w:right w:val="none" w:sz="0" w:space="0" w:color="auto"/>
          </w:divBdr>
        </w:div>
        <w:div w:id="2090078975">
          <w:marLeft w:val="547"/>
          <w:marRight w:val="0"/>
          <w:marTop w:val="200"/>
          <w:marBottom w:val="0"/>
          <w:divBdr>
            <w:top w:val="none" w:sz="0" w:space="0" w:color="auto"/>
            <w:left w:val="none" w:sz="0" w:space="0" w:color="auto"/>
            <w:bottom w:val="none" w:sz="0" w:space="0" w:color="auto"/>
            <w:right w:val="none" w:sz="0" w:space="0" w:color="auto"/>
          </w:divBdr>
        </w:div>
        <w:div w:id="275066114">
          <w:marLeft w:val="1166"/>
          <w:marRight w:val="0"/>
          <w:marTop w:val="200"/>
          <w:marBottom w:val="0"/>
          <w:divBdr>
            <w:top w:val="none" w:sz="0" w:space="0" w:color="auto"/>
            <w:left w:val="none" w:sz="0" w:space="0" w:color="auto"/>
            <w:bottom w:val="none" w:sz="0" w:space="0" w:color="auto"/>
            <w:right w:val="none" w:sz="0" w:space="0" w:color="auto"/>
          </w:divBdr>
        </w:div>
        <w:div w:id="1141574271">
          <w:marLeft w:val="1166"/>
          <w:marRight w:val="0"/>
          <w:marTop w:val="200"/>
          <w:marBottom w:val="0"/>
          <w:divBdr>
            <w:top w:val="none" w:sz="0" w:space="0" w:color="auto"/>
            <w:left w:val="none" w:sz="0" w:space="0" w:color="auto"/>
            <w:bottom w:val="none" w:sz="0" w:space="0" w:color="auto"/>
            <w:right w:val="none" w:sz="0" w:space="0" w:color="auto"/>
          </w:divBdr>
        </w:div>
        <w:div w:id="253249130">
          <w:marLeft w:val="547"/>
          <w:marRight w:val="0"/>
          <w:marTop w:val="200"/>
          <w:marBottom w:val="0"/>
          <w:divBdr>
            <w:top w:val="none" w:sz="0" w:space="0" w:color="auto"/>
            <w:left w:val="none" w:sz="0" w:space="0" w:color="auto"/>
            <w:bottom w:val="none" w:sz="0" w:space="0" w:color="auto"/>
            <w:right w:val="none" w:sz="0" w:space="0" w:color="auto"/>
          </w:divBdr>
        </w:div>
        <w:div w:id="1516113968">
          <w:marLeft w:val="1166"/>
          <w:marRight w:val="0"/>
          <w:marTop w:val="200"/>
          <w:marBottom w:val="0"/>
          <w:divBdr>
            <w:top w:val="none" w:sz="0" w:space="0" w:color="auto"/>
            <w:left w:val="none" w:sz="0" w:space="0" w:color="auto"/>
            <w:bottom w:val="none" w:sz="0" w:space="0" w:color="auto"/>
            <w:right w:val="none" w:sz="0" w:space="0" w:color="auto"/>
          </w:divBdr>
        </w:div>
        <w:div w:id="1864829547">
          <w:marLeft w:val="1166"/>
          <w:marRight w:val="0"/>
          <w:marTop w:val="200"/>
          <w:marBottom w:val="0"/>
          <w:divBdr>
            <w:top w:val="none" w:sz="0" w:space="0" w:color="auto"/>
            <w:left w:val="none" w:sz="0" w:space="0" w:color="auto"/>
            <w:bottom w:val="none" w:sz="0" w:space="0" w:color="auto"/>
            <w:right w:val="none" w:sz="0" w:space="0" w:color="auto"/>
          </w:divBdr>
        </w:div>
      </w:divsChild>
    </w:div>
    <w:div w:id="719521094">
      <w:bodyDiv w:val="1"/>
      <w:marLeft w:val="0"/>
      <w:marRight w:val="0"/>
      <w:marTop w:val="0"/>
      <w:marBottom w:val="0"/>
      <w:divBdr>
        <w:top w:val="none" w:sz="0" w:space="0" w:color="auto"/>
        <w:left w:val="none" w:sz="0" w:space="0" w:color="auto"/>
        <w:bottom w:val="none" w:sz="0" w:space="0" w:color="auto"/>
        <w:right w:val="none" w:sz="0" w:space="0" w:color="auto"/>
      </w:divBdr>
      <w:divsChild>
        <w:div w:id="1103038395">
          <w:marLeft w:val="547"/>
          <w:marRight w:val="0"/>
          <w:marTop w:val="86"/>
          <w:marBottom w:val="120"/>
          <w:divBdr>
            <w:top w:val="none" w:sz="0" w:space="0" w:color="auto"/>
            <w:left w:val="none" w:sz="0" w:space="0" w:color="auto"/>
            <w:bottom w:val="none" w:sz="0" w:space="0" w:color="auto"/>
            <w:right w:val="none" w:sz="0" w:space="0" w:color="auto"/>
          </w:divBdr>
        </w:div>
      </w:divsChild>
    </w:div>
    <w:div w:id="890114775">
      <w:bodyDiv w:val="1"/>
      <w:marLeft w:val="0"/>
      <w:marRight w:val="0"/>
      <w:marTop w:val="0"/>
      <w:marBottom w:val="0"/>
      <w:divBdr>
        <w:top w:val="none" w:sz="0" w:space="0" w:color="auto"/>
        <w:left w:val="none" w:sz="0" w:space="0" w:color="auto"/>
        <w:bottom w:val="none" w:sz="0" w:space="0" w:color="auto"/>
        <w:right w:val="none" w:sz="0" w:space="0" w:color="auto"/>
      </w:divBdr>
      <w:divsChild>
        <w:div w:id="537278779">
          <w:marLeft w:val="1166"/>
          <w:marRight w:val="0"/>
          <w:marTop w:val="200"/>
          <w:marBottom w:val="0"/>
          <w:divBdr>
            <w:top w:val="none" w:sz="0" w:space="0" w:color="auto"/>
            <w:left w:val="none" w:sz="0" w:space="0" w:color="auto"/>
            <w:bottom w:val="none" w:sz="0" w:space="0" w:color="auto"/>
            <w:right w:val="none" w:sz="0" w:space="0" w:color="auto"/>
          </w:divBdr>
        </w:div>
        <w:div w:id="1247571042">
          <w:marLeft w:val="1166"/>
          <w:marRight w:val="0"/>
          <w:marTop w:val="200"/>
          <w:marBottom w:val="0"/>
          <w:divBdr>
            <w:top w:val="none" w:sz="0" w:space="0" w:color="auto"/>
            <w:left w:val="none" w:sz="0" w:space="0" w:color="auto"/>
            <w:bottom w:val="none" w:sz="0" w:space="0" w:color="auto"/>
            <w:right w:val="none" w:sz="0" w:space="0" w:color="auto"/>
          </w:divBdr>
        </w:div>
        <w:div w:id="1483497046">
          <w:marLeft w:val="1166"/>
          <w:marRight w:val="0"/>
          <w:marTop w:val="200"/>
          <w:marBottom w:val="0"/>
          <w:divBdr>
            <w:top w:val="none" w:sz="0" w:space="0" w:color="auto"/>
            <w:left w:val="none" w:sz="0" w:space="0" w:color="auto"/>
            <w:bottom w:val="none" w:sz="0" w:space="0" w:color="auto"/>
            <w:right w:val="none" w:sz="0" w:space="0" w:color="auto"/>
          </w:divBdr>
        </w:div>
        <w:div w:id="1878542165">
          <w:marLeft w:val="1166"/>
          <w:marRight w:val="0"/>
          <w:marTop w:val="200"/>
          <w:marBottom w:val="0"/>
          <w:divBdr>
            <w:top w:val="none" w:sz="0" w:space="0" w:color="auto"/>
            <w:left w:val="none" w:sz="0" w:space="0" w:color="auto"/>
            <w:bottom w:val="none" w:sz="0" w:space="0" w:color="auto"/>
            <w:right w:val="none" w:sz="0" w:space="0" w:color="auto"/>
          </w:divBdr>
        </w:div>
      </w:divsChild>
    </w:div>
    <w:div w:id="894462295">
      <w:bodyDiv w:val="1"/>
      <w:marLeft w:val="0"/>
      <w:marRight w:val="0"/>
      <w:marTop w:val="0"/>
      <w:marBottom w:val="0"/>
      <w:divBdr>
        <w:top w:val="none" w:sz="0" w:space="0" w:color="auto"/>
        <w:left w:val="none" w:sz="0" w:space="0" w:color="auto"/>
        <w:bottom w:val="none" w:sz="0" w:space="0" w:color="auto"/>
        <w:right w:val="none" w:sz="0" w:space="0" w:color="auto"/>
      </w:divBdr>
      <w:divsChild>
        <w:div w:id="1207372823">
          <w:marLeft w:val="547"/>
          <w:marRight w:val="0"/>
          <w:marTop w:val="86"/>
          <w:marBottom w:val="120"/>
          <w:divBdr>
            <w:top w:val="none" w:sz="0" w:space="0" w:color="auto"/>
            <w:left w:val="none" w:sz="0" w:space="0" w:color="auto"/>
            <w:bottom w:val="none" w:sz="0" w:space="0" w:color="auto"/>
            <w:right w:val="none" w:sz="0" w:space="0" w:color="auto"/>
          </w:divBdr>
        </w:div>
        <w:div w:id="836186123">
          <w:marLeft w:val="547"/>
          <w:marRight w:val="0"/>
          <w:marTop w:val="86"/>
          <w:marBottom w:val="120"/>
          <w:divBdr>
            <w:top w:val="none" w:sz="0" w:space="0" w:color="auto"/>
            <w:left w:val="none" w:sz="0" w:space="0" w:color="auto"/>
            <w:bottom w:val="none" w:sz="0" w:space="0" w:color="auto"/>
            <w:right w:val="none" w:sz="0" w:space="0" w:color="auto"/>
          </w:divBdr>
        </w:div>
      </w:divsChild>
    </w:div>
    <w:div w:id="895973416">
      <w:bodyDiv w:val="1"/>
      <w:marLeft w:val="0"/>
      <w:marRight w:val="0"/>
      <w:marTop w:val="0"/>
      <w:marBottom w:val="0"/>
      <w:divBdr>
        <w:top w:val="none" w:sz="0" w:space="0" w:color="auto"/>
        <w:left w:val="none" w:sz="0" w:space="0" w:color="auto"/>
        <w:bottom w:val="none" w:sz="0" w:space="0" w:color="auto"/>
        <w:right w:val="none" w:sz="0" w:space="0" w:color="auto"/>
      </w:divBdr>
    </w:div>
    <w:div w:id="915433734">
      <w:bodyDiv w:val="1"/>
      <w:marLeft w:val="0"/>
      <w:marRight w:val="0"/>
      <w:marTop w:val="0"/>
      <w:marBottom w:val="0"/>
      <w:divBdr>
        <w:top w:val="none" w:sz="0" w:space="0" w:color="auto"/>
        <w:left w:val="none" w:sz="0" w:space="0" w:color="auto"/>
        <w:bottom w:val="none" w:sz="0" w:space="0" w:color="auto"/>
        <w:right w:val="none" w:sz="0" w:space="0" w:color="auto"/>
      </w:divBdr>
      <w:divsChild>
        <w:div w:id="1175537405">
          <w:marLeft w:val="547"/>
          <w:marRight w:val="0"/>
          <w:marTop w:val="86"/>
          <w:marBottom w:val="120"/>
          <w:divBdr>
            <w:top w:val="none" w:sz="0" w:space="0" w:color="auto"/>
            <w:left w:val="none" w:sz="0" w:space="0" w:color="auto"/>
            <w:bottom w:val="none" w:sz="0" w:space="0" w:color="auto"/>
            <w:right w:val="none" w:sz="0" w:space="0" w:color="auto"/>
          </w:divBdr>
        </w:div>
        <w:div w:id="135144171">
          <w:marLeft w:val="547"/>
          <w:marRight w:val="0"/>
          <w:marTop w:val="86"/>
          <w:marBottom w:val="120"/>
          <w:divBdr>
            <w:top w:val="none" w:sz="0" w:space="0" w:color="auto"/>
            <w:left w:val="none" w:sz="0" w:space="0" w:color="auto"/>
            <w:bottom w:val="none" w:sz="0" w:space="0" w:color="auto"/>
            <w:right w:val="none" w:sz="0" w:space="0" w:color="auto"/>
          </w:divBdr>
        </w:div>
        <w:div w:id="1948467079">
          <w:marLeft w:val="547"/>
          <w:marRight w:val="0"/>
          <w:marTop w:val="86"/>
          <w:marBottom w:val="120"/>
          <w:divBdr>
            <w:top w:val="none" w:sz="0" w:space="0" w:color="auto"/>
            <w:left w:val="none" w:sz="0" w:space="0" w:color="auto"/>
            <w:bottom w:val="none" w:sz="0" w:space="0" w:color="auto"/>
            <w:right w:val="none" w:sz="0" w:space="0" w:color="auto"/>
          </w:divBdr>
        </w:div>
      </w:divsChild>
    </w:div>
    <w:div w:id="1083994927">
      <w:bodyDiv w:val="1"/>
      <w:marLeft w:val="0"/>
      <w:marRight w:val="0"/>
      <w:marTop w:val="0"/>
      <w:marBottom w:val="0"/>
      <w:divBdr>
        <w:top w:val="none" w:sz="0" w:space="0" w:color="auto"/>
        <w:left w:val="none" w:sz="0" w:space="0" w:color="auto"/>
        <w:bottom w:val="none" w:sz="0" w:space="0" w:color="auto"/>
        <w:right w:val="none" w:sz="0" w:space="0" w:color="auto"/>
      </w:divBdr>
      <w:divsChild>
        <w:div w:id="1888056800">
          <w:marLeft w:val="547"/>
          <w:marRight w:val="0"/>
          <w:marTop w:val="200"/>
          <w:marBottom w:val="0"/>
          <w:divBdr>
            <w:top w:val="none" w:sz="0" w:space="0" w:color="auto"/>
            <w:left w:val="none" w:sz="0" w:space="0" w:color="auto"/>
            <w:bottom w:val="none" w:sz="0" w:space="0" w:color="auto"/>
            <w:right w:val="none" w:sz="0" w:space="0" w:color="auto"/>
          </w:divBdr>
        </w:div>
        <w:div w:id="1381511254">
          <w:marLeft w:val="547"/>
          <w:marRight w:val="0"/>
          <w:marTop w:val="200"/>
          <w:marBottom w:val="0"/>
          <w:divBdr>
            <w:top w:val="none" w:sz="0" w:space="0" w:color="auto"/>
            <w:left w:val="none" w:sz="0" w:space="0" w:color="auto"/>
            <w:bottom w:val="none" w:sz="0" w:space="0" w:color="auto"/>
            <w:right w:val="none" w:sz="0" w:space="0" w:color="auto"/>
          </w:divBdr>
        </w:div>
        <w:div w:id="1183662219">
          <w:marLeft w:val="547"/>
          <w:marRight w:val="0"/>
          <w:marTop w:val="200"/>
          <w:marBottom w:val="0"/>
          <w:divBdr>
            <w:top w:val="none" w:sz="0" w:space="0" w:color="auto"/>
            <w:left w:val="none" w:sz="0" w:space="0" w:color="auto"/>
            <w:bottom w:val="none" w:sz="0" w:space="0" w:color="auto"/>
            <w:right w:val="none" w:sz="0" w:space="0" w:color="auto"/>
          </w:divBdr>
        </w:div>
      </w:divsChild>
    </w:div>
    <w:div w:id="1172598976">
      <w:bodyDiv w:val="1"/>
      <w:marLeft w:val="0"/>
      <w:marRight w:val="0"/>
      <w:marTop w:val="0"/>
      <w:marBottom w:val="0"/>
      <w:divBdr>
        <w:top w:val="none" w:sz="0" w:space="0" w:color="auto"/>
        <w:left w:val="none" w:sz="0" w:space="0" w:color="auto"/>
        <w:bottom w:val="none" w:sz="0" w:space="0" w:color="auto"/>
        <w:right w:val="none" w:sz="0" w:space="0" w:color="auto"/>
      </w:divBdr>
      <w:divsChild>
        <w:div w:id="741874184">
          <w:marLeft w:val="547"/>
          <w:marRight w:val="0"/>
          <w:marTop w:val="0"/>
          <w:marBottom w:val="0"/>
          <w:divBdr>
            <w:top w:val="none" w:sz="0" w:space="0" w:color="auto"/>
            <w:left w:val="none" w:sz="0" w:space="0" w:color="auto"/>
            <w:bottom w:val="none" w:sz="0" w:space="0" w:color="auto"/>
            <w:right w:val="none" w:sz="0" w:space="0" w:color="auto"/>
          </w:divBdr>
        </w:div>
        <w:div w:id="1278828320">
          <w:marLeft w:val="547"/>
          <w:marRight w:val="0"/>
          <w:marTop w:val="0"/>
          <w:marBottom w:val="0"/>
          <w:divBdr>
            <w:top w:val="none" w:sz="0" w:space="0" w:color="auto"/>
            <w:left w:val="none" w:sz="0" w:space="0" w:color="auto"/>
            <w:bottom w:val="none" w:sz="0" w:space="0" w:color="auto"/>
            <w:right w:val="none" w:sz="0" w:space="0" w:color="auto"/>
          </w:divBdr>
        </w:div>
        <w:div w:id="626737479">
          <w:marLeft w:val="547"/>
          <w:marRight w:val="0"/>
          <w:marTop w:val="0"/>
          <w:marBottom w:val="0"/>
          <w:divBdr>
            <w:top w:val="none" w:sz="0" w:space="0" w:color="auto"/>
            <w:left w:val="none" w:sz="0" w:space="0" w:color="auto"/>
            <w:bottom w:val="none" w:sz="0" w:space="0" w:color="auto"/>
            <w:right w:val="none" w:sz="0" w:space="0" w:color="auto"/>
          </w:divBdr>
        </w:div>
        <w:div w:id="458844085">
          <w:marLeft w:val="547"/>
          <w:marRight w:val="0"/>
          <w:marTop w:val="0"/>
          <w:marBottom w:val="0"/>
          <w:divBdr>
            <w:top w:val="none" w:sz="0" w:space="0" w:color="auto"/>
            <w:left w:val="none" w:sz="0" w:space="0" w:color="auto"/>
            <w:bottom w:val="none" w:sz="0" w:space="0" w:color="auto"/>
            <w:right w:val="none" w:sz="0" w:space="0" w:color="auto"/>
          </w:divBdr>
        </w:div>
        <w:div w:id="78912338">
          <w:marLeft w:val="547"/>
          <w:marRight w:val="0"/>
          <w:marTop w:val="0"/>
          <w:marBottom w:val="0"/>
          <w:divBdr>
            <w:top w:val="none" w:sz="0" w:space="0" w:color="auto"/>
            <w:left w:val="none" w:sz="0" w:space="0" w:color="auto"/>
            <w:bottom w:val="none" w:sz="0" w:space="0" w:color="auto"/>
            <w:right w:val="none" w:sz="0" w:space="0" w:color="auto"/>
          </w:divBdr>
        </w:div>
        <w:div w:id="1745452937">
          <w:marLeft w:val="547"/>
          <w:marRight w:val="0"/>
          <w:marTop w:val="0"/>
          <w:marBottom w:val="0"/>
          <w:divBdr>
            <w:top w:val="none" w:sz="0" w:space="0" w:color="auto"/>
            <w:left w:val="none" w:sz="0" w:space="0" w:color="auto"/>
            <w:bottom w:val="none" w:sz="0" w:space="0" w:color="auto"/>
            <w:right w:val="none" w:sz="0" w:space="0" w:color="auto"/>
          </w:divBdr>
        </w:div>
        <w:div w:id="1882132708">
          <w:marLeft w:val="547"/>
          <w:marRight w:val="0"/>
          <w:marTop w:val="0"/>
          <w:marBottom w:val="0"/>
          <w:divBdr>
            <w:top w:val="none" w:sz="0" w:space="0" w:color="auto"/>
            <w:left w:val="none" w:sz="0" w:space="0" w:color="auto"/>
            <w:bottom w:val="none" w:sz="0" w:space="0" w:color="auto"/>
            <w:right w:val="none" w:sz="0" w:space="0" w:color="auto"/>
          </w:divBdr>
        </w:div>
        <w:div w:id="2144080765">
          <w:marLeft w:val="547"/>
          <w:marRight w:val="0"/>
          <w:marTop w:val="0"/>
          <w:marBottom w:val="0"/>
          <w:divBdr>
            <w:top w:val="none" w:sz="0" w:space="0" w:color="auto"/>
            <w:left w:val="none" w:sz="0" w:space="0" w:color="auto"/>
            <w:bottom w:val="none" w:sz="0" w:space="0" w:color="auto"/>
            <w:right w:val="none" w:sz="0" w:space="0" w:color="auto"/>
          </w:divBdr>
        </w:div>
        <w:div w:id="1596017614">
          <w:marLeft w:val="547"/>
          <w:marRight w:val="0"/>
          <w:marTop w:val="0"/>
          <w:marBottom w:val="0"/>
          <w:divBdr>
            <w:top w:val="none" w:sz="0" w:space="0" w:color="auto"/>
            <w:left w:val="none" w:sz="0" w:space="0" w:color="auto"/>
            <w:bottom w:val="none" w:sz="0" w:space="0" w:color="auto"/>
            <w:right w:val="none" w:sz="0" w:space="0" w:color="auto"/>
          </w:divBdr>
        </w:div>
      </w:divsChild>
    </w:div>
    <w:div w:id="1191869790">
      <w:bodyDiv w:val="1"/>
      <w:marLeft w:val="0"/>
      <w:marRight w:val="0"/>
      <w:marTop w:val="0"/>
      <w:marBottom w:val="0"/>
      <w:divBdr>
        <w:top w:val="none" w:sz="0" w:space="0" w:color="auto"/>
        <w:left w:val="none" w:sz="0" w:space="0" w:color="auto"/>
        <w:bottom w:val="none" w:sz="0" w:space="0" w:color="auto"/>
        <w:right w:val="none" w:sz="0" w:space="0" w:color="auto"/>
      </w:divBdr>
      <w:divsChild>
        <w:div w:id="1817795829">
          <w:marLeft w:val="547"/>
          <w:marRight w:val="0"/>
          <w:marTop w:val="86"/>
          <w:marBottom w:val="120"/>
          <w:divBdr>
            <w:top w:val="none" w:sz="0" w:space="0" w:color="auto"/>
            <w:left w:val="none" w:sz="0" w:space="0" w:color="auto"/>
            <w:bottom w:val="none" w:sz="0" w:space="0" w:color="auto"/>
            <w:right w:val="none" w:sz="0" w:space="0" w:color="auto"/>
          </w:divBdr>
        </w:div>
        <w:div w:id="2031451303">
          <w:marLeft w:val="1800"/>
          <w:marRight w:val="0"/>
          <w:marTop w:val="67"/>
          <w:marBottom w:val="120"/>
          <w:divBdr>
            <w:top w:val="none" w:sz="0" w:space="0" w:color="auto"/>
            <w:left w:val="none" w:sz="0" w:space="0" w:color="auto"/>
            <w:bottom w:val="none" w:sz="0" w:space="0" w:color="auto"/>
            <w:right w:val="none" w:sz="0" w:space="0" w:color="auto"/>
          </w:divBdr>
        </w:div>
        <w:div w:id="1967346172">
          <w:marLeft w:val="1800"/>
          <w:marRight w:val="0"/>
          <w:marTop w:val="67"/>
          <w:marBottom w:val="120"/>
          <w:divBdr>
            <w:top w:val="none" w:sz="0" w:space="0" w:color="auto"/>
            <w:left w:val="none" w:sz="0" w:space="0" w:color="auto"/>
            <w:bottom w:val="none" w:sz="0" w:space="0" w:color="auto"/>
            <w:right w:val="none" w:sz="0" w:space="0" w:color="auto"/>
          </w:divBdr>
        </w:div>
        <w:div w:id="1804031840">
          <w:marLeft w:val="1800"/>
          <w:marRight w:val="0"/>
          <w:marTop w:val="67"/>
          <w:marBottom w:val="120"/>
          <w:divBdr>
            <w:top w:val="none" w:sz="0" w:space="0" w:color="auto"/>
            <w:left w:val="none" w:sz="0" w:space="0" w:color="auto"/>
            <w:bottom w:val="none" w:sz="0" w:space="0" w:color="auto"/>
            <w:right w:val="none" w:sz="0" w:space="0" w:color="auto"/>
          </w:divBdr>
        </w:div>
        <w:div w:id="664357737">
          <w:marLeft w:val="1800"/>
          <w:marRight w:val="0"/>
          <w:marTop w:val="67"/>
          <w:marBottom w:val="120"/>
          <w:divBdr>
            <w:top w:val="none" w:sz="0" w:space="0" w:color="auto"/>
            <w:left w:val="none" w:sz="0" w:space="0" w:color="auto"/>
            <w:bottom w:val="none" w:sz="0" w:space="0" w:color="auto"/>
            <w:right w:val="none" w:sz="0" w:space="0" w:color="auto"/>
          </w:divBdr>
        </w:div>
        <w:div w:id="179248069">
          <w:marLeft w:val="1800"/>
          <w:marRight w:val="0"/>
          <w:marTop w:val="67"/>
          <w:marBottom w:val="120"/>
          <w:divBdr>
            <w:top w:val="none" w:sz="0" w:space="0" w:color="auto"/>
            <w:left w:val="none" w:sz="0" w:space="0" w:color="auto"/>
            <w:bottom w:val="none" w:sz="0" w:space="0" w:color="auto"/>
            <w:right w:val="none" w:sz="0" w:space="0" w:color="auto"/>
          </w:divBdr>
        </w:div>
        <w:div w:id="570430847">
          <w:marLeft w:val="1800"/>
          <w:marRight w:val="0"/>
          <w:marTop w:val="67"/>
          <w:marBottom w:val="120"/>
          <w:divBdr>
            <w:top w:val="none" w:sz="0" w:space="0" w:color="auto"/>
            <w:left w:val="none" w:sz="0" w:space="0" w:color="auto"/>
            <w:bottom w:val="none" w:sz="0" w:space="0" w:color="auto"/>
            <w:right w:val="none" w:sz="0" w:space="0" w:color="auto"/>
          </w:divBdr>
        </w:div>
      </w:divsChild>
    </w:div>
    <w:div w:id="1256551567">
      <w:bodyDiv w:val="1"/>
      <w:marLeft w:val="0"/>
      <w:marRight w:val="0"/>
      <w:marTop w:val="0"/>
      <w:marBottom w:val="0"/>
      <w:divBdr>
        <w:top w:val="none" w:sz="0" w:space="0" w:color="auto"/>
        <w:left w:val="none" w:sz="0" w:space="0" w:color="auto"/>
        <w:bottom w:val="none" w:sz="0" w:space="0" w:color="auto"/>
        <w:right w:val="none" w:sz="0" w:space="0" w:color="auto"/>
      </w:divBdr>
    </w:div>
    <w:div w:id="1355421580">
      <w:bodyDiv w:val="1"/>
      <w:marLeft w:val="0"/>
      <w:marRight w:val="0"/>
      <w:marTop w:val="0"/>
      <w:marBottom w:val="0"/>
      <w:divBdr>
        <w:top w:val="none" w:sz="0" w:space="0" w:color="auto"/>
        <w:left w:val="none" w:sz="0" w:space="0" w:color="auto"/>
        <w:bottom w:val="none" w:sz="0" w:space="0" w:color="auto"/>
        <w:right w:val="none" w:sz="0" w:space="0" w:color="auto"/>
      </w:divBdr>
      <w:divsChild>
        <w:div w:id="2009286483">
          <w:marLeft w:val="547"/>
          <w:marRight w:val="0"/>
          <w:marTop w:val="200"/>
          <w:marBottom w:val="0"/>
          <w:divBdr>
            <w:top w:val="none" w:sz="0" w:space="0" w:color="auto"/>
            <w:left w:val="none" w:sz="0" w:space="0" w:color="auto"/>
            <w:bottom w:val="none" w:sz="0" w:space="0" w:color="auto"/>
            <w:right w:val="none" w:sz="0" w:space="0" w:color="auto"/>
          </w:divBdr>
        </w:div>
        <w:div w:id="967665984">
          <w:marLeft w:val="1166"/>
          <w:marRight w:val="0"/>
          <w:marTop w:val="200"/>
          <w:marBottom w:val="0"/>
          <w:divBdr>
            <w:top w:val="none" w:sz="0" w:space="0" w:color="auto"/>
            <w:left w:val="none" w:sz="0" w:space="0" w:color="auto"/>
            <w:bottom w:val="none" w:sz="0" w:space="0" w:color="auto"/>
            <w:right w:val="none" w:sz="0" w:space="0" w:color="auto"/>
          </w:divBdr>
        </w:div>
        <w:div w:id="1224682130">
          <w:marLeft w:val="1166"/>
          <w:marRight w:val="0"/>
          <w:marTop w:val="200"/>
          <w:marBottom w:val="0"/>
          <w:divBdr>
            <w:top w:val="none" w:sz="0" w:space="0" w:color="auto"/>
            <w:left w:val="none" w:sz="0" w:space="0" w:color="auto"/>
            <w:bottom w:val="none" w:sz="0" w:space="0" w:color="auto"/>
            <w:right w:val="none" w:sz="0" w:space="0" w:color="auto"/>
          </w:divBdr>
        </w:div>
        <w:div w:id="1640300988">
          <w:marLeft w:val="547"/>
          <w:marRight w:val="0"/>
          <w:marTop w:val="200"/>
          <w:marBottom w:val="0"/>
          <w:divBdr>
            <w:top w:val="none" w:sz="0" w:space="0" w:color="auto"/>
            <w:left w:val="none" w:sz="0" w:space="0" w:color="auto"/>
            <w:bottom w:val="none" w:sz="0" w:space="0" w:color="auto"/>
            <w:right w:val="none" w:sz="0" w:space="0" w:color="auto"/>
          </w:divBdr>
        </w:div>
        <w:div w:id="1521237692">
          <w:marLeft w:val="547"/>
          <w:marRight w:val="0"/>
          <w:marTop w:val="200"/>
          <w:marBottom w:val="0"/>
          <w:divBdr>
            <w:top w:val="none" w:sz="0" w:space="0" w:color="auto"/>
            <w:left w:val="none" w:sz="0" w:space="0" w:color="auto"/>
            <w:bottom w:val="none" w:sz="0" w:space="0" w:color="auto"/>
            <w:right w:val="none" w:sz="0" w:space="0" w:color="auto"/>
          </w:divBdr>
        </w:div>
        <w:div w:id="139813134">
          <w:marLeft w:val="547"/>
          <w:marRight w:val="0"/>
          <w:marTop w:val="200"/>
          <w:marBottom w:val="0"/>
          <w:divBdr>
            <w:top w:val="none" w:sz="0" w:space="0" w:color="auto"/>
            <w:left w:val="none" w:sz="0" w:space="0" w:color="auto"/>
            <w:bottom w:val="none" w:sz="0" w:space="0" w:color="auto"/>
            <w:right w:val="none" w:sz="0" w:space="0" w:color="auto"/>
          </w:divBdr>
        </w:div>
        <w:div w:id="2007512927">
          <w:marLeft w:val="547"/>
          <w:marRight w:val="0"/>
          <w:marTop w:val="200"/>
          <w:marBottom w:val="0"/>
          <w:divBdr>
            <w:top w:val="none" w:sz="0" w:space="0" w:color="auto"/>
            <w:left w:val="none" w:sz="0" w:space="0" w:color="auto"/>
            <w:bottom w:val="none" w:sz="0" w:space="0" w:color="auto"/>
            <w:right w:val="none" w:sz="0" w:space="0" w:color="auto"/>
          </w:divBdr>
        </w:div>
      </w:divsChild>
    </w:div>
    <w:div w:id="1375691735">
      <w:bodyDiv w:val="1"/>
      <w:marLeft w:val="0"/>
      <w:marRight w:val="0"/>
      <w:marTop w:val="0"/>
      <w:marBottom w:val="0"/>
      <w:divBdr>
        <w:top w:val="none" w:sz="0" w:space="0" w:color="auto"/>
        <w:left w:val="none" w:sz="0" w:space="0" w:color="auto"/>
        <w:bottom w:val="none" w:sz="0" w:space="0" w:color="auto"/>
        <w:right w:val="none" w:sz="0" w:space="0" w:color="auto"/>
      </w:divBdr>
      <w:divsChild>
        <w:div w:id="274681597">
          <w:marLeft w:val="1166"/>
          <w:marRight w:val="0"/>
          <w:marTop w:val="200"/>
          <w:marBottom w:val="0"/>
          <w:divBdr>
            <w:top w:val="none" w:sz="0" w:space="0" w:color="auto"/>
            <w:left w:val="none" w:sz="0" w:space="0" w:color="auto"/>
            <w:bottom w:val="none" w:sz="0" w:space="0" w:color="auto"/>
            <w:right w:val="none" w:sz="0" w:space="0" w:color="auto"/>
          </w:divBdr>
        </w:div>
        <w:div w:id="1987775385">
          <w:marLeft w:val="1166"/>
          <w:marRight w:val="0"/>
          <w:marTop w:val="200"/>
          <w:marBottom w:val="0"/>
          <w:divBdr>
            <w:top w:val="none" w:sz="0" w:space="0" w:color="auto"/>
            <w:left w:val="none" w:sz="0" w:space="0" w:color="auto"/>
            <w:bottom w:val="none" w:sz="0" w:space="0" w:color="auto"/>
            <w:right w:val="none" w:sz="0" w:space="0" w:color="auto"/>
          </w:divBdr>
        </w:div>
        <w:div w:id="153034311">
          <w:marLeft w:val="1800"/>
          <w:marRight w:val="0"/>
          <w:marTop w:val="200"/>
          <w:marBottom w:val="0"/>
          <w:divBdr>
            <w:top w:val="none" w:sz="0" w:space="0" w:color="auto"/>
            <w:left w:val="none" w:sz="0" w:space="0" w:color="auto"/>
            <w:bottom w:val="none" w:sz="0" w:space="0" w:color="auto"/>
            <w:right w:val="none" w:sz="0" w:space="0" w:color="auto"/>
          </w:divBdr>
        </w:div>
        <w:div w:id="1481770931">
          <w:marLeft w:val="1800"/>
          <w:marRight w:val="0"/>
          <w:marTop w:val="200"/>
          <w:marBottom w:val="0"/>
          <w:divBdr>
            <w:top w:val="none" w:sz="0" w:space="0" w:color="auto"/>
            <w:left w:val="none" w:sz="0" w:space="0" w:color="auto"/>
            <w:bottom w:val="none" w:sz="0" w:space="0" w:color="auto"/>
            <w:right w:val="none" w:sz="0" w:space="0" w:color="auto"/>
          </w:divBdr>
        </w:div>
        <w:div w:id="1710573222">
          <w:marLeft w:val="1800"/>
          <w:marRight w:val="0"/>
          <w:marTop w:val="200"/>
          <w:marBottom w:val="0"/>
          <w:divBdr>
            <w:top w:val="none" w:sz="0" w:space="0" w:color="auto"/>
            <w:left w:val="none" w:sz="0" w:space="0" w:color="auto"/>
            <w:bottom w:val="none" w:sz="0" w:space="0" w:color="auto"/>
            <w:right w:val="none" w:sz="0" w:space="0" w:color="auto"/>
          </w:divBdr>
        </w:div>
        <w:div w:id="1364017232">
          <w:marLeft w:val="1800"/>
          <w:marRight w:val="0"/>
          <w:marTop w:val="200"/>
          <w:marBottom w:val="0"/>
          <w:divBdr>
            <w:top w:val="none" w:sz="0" w:space="0" w:color="auto"/>
            <w:left w:val="none" w:sz="0" w:space="0" w:color="auto"/>
            <w:bottom w:val="none" w:sz="0" w:space="0" w:color="auto"/>
            <w:right w:val="none" w:sz="0" w:space="0" w:color="auto"/>
          </w:divBdr>
        </w:div>
      </w:divsChild>
    </w:div>
    <w:div w:id="1418674325">
      <w:bodyDiv w:val="1"/>
      <w:marLeft w:val="0"/>
      <w:marRight w:val="0"/>
      <w:marTop w:val="0"/>
      <w:marBottom w:val="0"/>
      <w:divBdr>
        <w:top w:val="none" w:sz="0" w:space="0" w:color="auto"/>
        <w:left w:val="none" w:sz="0" w:space="0" w:color="auto"/>
        <w:bottom w:val="none" w:sz="0" w:space="0" w:color="auto"/>
        <w:right w:val="none" w:sz="0" w:space="0" w:color="auto"/>
      </w:divBdr>
      <w:divsChild>
        <w:div w:id="170680983">
          <w:marLeft w:val="547"/>
          <w:marRight w:val="0"/>
          <w:marTop w:val="86"/>
          <w:marBottom w:val="120"/>
          <w:divBdr>
            <w:top w:val="none" w:sz="0" w:space="0" w:color="auto"/>
            <w:left w:val="none" w:sz="0" w:space="0" w:color="auto"/>
            <w:bottom w:val="none" w:sz="0" w:space="0" w:color="auto"/>
            <w:right w:val="none" w:sz="0" w:space="0" w:color="auto"/>
          </w:divBdr>
        </w:div>
      </w:divsChild>
    </w:div>
    <w:div w:id="1450315158">
      <w:bodyDiv w:val="1"/>
      <w:marLeft w:val="0"/>
      <w:marRight w:val="0"/>
      <w:marTop w:val="0"/>
      <w:marBottom w:val="0"/>
      <w:divBdr>
        <w:top w:val="none" w:sz="0" w:space="0" w:color="auto"/>
        <w:left w:val="none" w:sz="0" w:space="0" w:color="auto"/>
        <w:bottom w:val="none" w:sz="0" w:space="0" w:color="auto"/>
        <w:right w:val="none" w:sz="0" w:space="0" w:color="auto"/>
      </w:divBdr>
      <w:divsChild>
        <w:div w:id="2010407795">
          <w:marLeft w:val="1166"/>
          <w:marRight w:val="0"/>
          <w:marTop w:val="200"/>
          <w:marBottom w:val="0"/>
          <w:divBdr>
            <w:top w:val="none" w:sz="0" w:space="0" w:color="auto"/>
            <w:left w:val="none" w:sz="0" w:space="0" w:color="auto"/>
            <w:bottom w:val="none" w:sz="0" w:space="0" w:color="auto"/>
            <w:right w:val="none" w:sz="0" w:space="0" w:color="auto"/>
          </w:divBdr>
        </w:div>
        <w:div w:id="2074429470">
          <w:marLeft w:val="1166"/>
          <w:marRight w:val="0"/>
          <w:marTop w:val="200"/>
          <w:marBottom w:val="0"/>
          <w:divBdr>
            <w:top w:val="none" w:sz="0" w:space="0" w:color="auto"/>
            <w:left w:val="none" w:sz="0" w:space="0" w:color="auto"/>
            <w:bottom w:val="none" w:sz="0" w:space="0" w:color="auto"/>
            <w:right w:val="none" w:sz="0" w:space="0" w:color="auto"/>
          </w:divBdr>
        </w:div>
        <w:div w:id="673609135">
          <w:marLeft w:val="1800"/>
          <w:marRight w:val="0"/>
          <w:marTop w:val="200"/>
          <w:marBottom w:val="0"/>
          <w:divBdr>
            <w:top w:val="none" w:sz="0" w:space="0" w:color="auto"/>
            <w:left w:val="none" w:sz="0" w:space="0" w:color="auto"/>
            <w:bottom w:val="none" w:sz="0" w:space="0" w:color="auto"/>
            <w:right w:val="none" w:sz="0" w:space="0" w:color="auto"/>
          </w:divBdr>
        </w:div>
      </w:divsChild>
    </w:div>
    <w:div w:id="1498106829">
      <w:bodyDiv w:val="1"/>
      <w:marLeft w:val="0"/>
      <w:marRight w:val="0"/>
      <w:marTop w:val="0"/>
      <w:marBottom w:val="0"/>
      <w:divBdr>
        <w:top w:val="none" w:sz="0" w:space="0" w:color="auto"/>
        <w:left w:val="none" w:sz="0" w:space="0" w:color="auto"/>
        <w:bottom w:val="none" w:sz="0" w:space="0" w:color="auto"/>
        <w:right w:val="none" w:sz="0" w:space="0" w:color="auto"/>
      </w:divBdr>
      <w:divsChild>
        <w:div w:id="1646667288">
          <w:marLeft w:val="1166"/>
          <w:marRight w:val="0"/>
          <w:marTop w:val="200"/>
          <w:marBottom w:val="0"/>
          <w:divBdr>
            <w:top w:val="none" w:sz="0" w:space="0" w:color="auto"/>
            <w:left w:val="none" w:sz="0" w:space="0" w:color="auto"/>
            <w:bottom w:val="none" w:sz="0" w:space="0" w:color="auto"/>
            <w:right w:val="none" w:sz="0" w:space="0" w:color="auto"/>
          </w:divBdr>
        </w:div>
        <w:div w:id="52311409">
          <w:marLeft w:val="1166"/>
          <w:marRight w:val="0"/>
          <w:marTop w:val="200"/>
          <w:marBottom w:val="0"/>
          <w:divBdr>
            <w:top w:val="none" w:sz="0" w:space="0" w:color="auto"/>
            <w:left w:val="none" w:sz="0" w:space="0" w:color="auto"/>
            <w:bottom w:val="none" w:sz="0" w:space="0" w:color="auto"/>
            <w:right w:val="none" w:sz="0" w:space="0" w:color="auto"/>
          </w:divBdr>
        </w:div>
        <w:div w:id="751700460">
          <w:marLeft w:val="547"/>
          <w:marRight w:val="0"/>
          <w:marTop w:val="200"/>
          <w:marBottom w:val="0"/>
          <w:divBdr>
            <w:top w:val="none" w:sz="0" w:space="0" w:color="auto"/>
            <w:left w:val="none" w:sz="0" w:space="0" w:color="auto"/>
            <w:bottom w:val="none" w:sz="0" w:space="0" w:color="auto"/>
            <w:right w:val="none" w:sz="0" w:space="0" w:color="auto"/>
          </w:divBdr>
        </w:div>
        <w:div w:id="801118015">
          <w:marLeft w:val="1166"/>
          <w:marRight w:val="0"/>
          <w:marTop w:val="200"/>
          <w:marBottom w:val="0"/>
          <w:divBdr>
            <w:top w:val="none" w:sz="0" w:space="0" w:color="auto"/>
            <w:left w:val="none" w:sz="0" w:space="0" w:color="auto"/>
            <w:bottom w:val="none" w:sz="0" w:space="0" w:color="auto"/>
            <w:right w:val="none" w:sz="0" w:space="0" w:color="auto"/>
          </w:divBdr>
        </w:div>
      </w:divsChild>
    </w:div>
    <w:div w:id="1540168682">
      <w:bodyDiv w:val="1"/>
      <w:marLeft w:val="0"/>
      <w:marRight w:val="0"/>
      <w:marTop w:val="0"/>
      <w:marBottom w:val="0"/>
      <w:divBdr>
        <w:top w:val="none" w:sz="0" w:space="0" w:color="auto"/>
        <w:left w:val="none" w:sz="0" w:space="0" w:color="auto"/>
        <w:bottom w:val="none" w:sz="0" w:space="0" w:color="auto"/>
        <w:right w:val="none" w:sz="0" w:space="0" w:color="auto"/>
      </w:divBdr>
    </w:div>
    <w:div w:id="155958721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89">
          <w:marLeft w:val="547"/>
          <w:marRight w:val="0"/>
          <w:marTop w:val="86"/>
          <w:marBottom w:val="120"/>
          <w:divBdr>
            <w:top w:val="none" w:sz="0" w:space="0" w:color="auto"/>
            <w:left w:val="none" w:sz="0" w:space="0" w:color="auto"/>
            <w:bottom w:val="none" w:sz="0" w:space="0" w:color="auto"/>
            <w:right w:val="none" w:sz="0" w:space="0" w:color="auto"/>
          </w:divBdr>
        </w:div>
        <w:div w:id="1503352976">
          <w:marLeft w:val="1166"/>
          <w:marRight w:val="0"/>
          <w:marTop w:val="77"/>
          <w:marBottom w:val="120"/>
          <w:divBdr>
            <w:top w:val="none" w:sz="0" w:space="0" w:color="auto"/>
            <w:left w:val="none" w:sz="0" w:space="0" w:color="auto"/>
            <w:bottom w:val="none" w:sz="0" w:space="0" w:color="auto"/>
            <w:right w:val="none" w:sz="0" w:space="0" w:color="auto"/>
          </w:divBdr>
        </w:div>
        <w:div w:id="143356875">
          <w:marLeft w:val="1166"/>
          <w:marRight w:val="0"/>
          <w:marTop w:val="77"/>
          <w:marBottom w:val="120"/>
          <w:divBdr>
            <w:top w:val="none" w:sz="0" w:space="0" w:color="auto"/>
            <w:left w:val="none" w:sz="0" w:space="0" w:color="auto"/>
            <w:bottom w:val="none" w:sz="0" w:space="0" w:color="auto"/>
            <w:right w:val="none" w:sz="0" w:space="0" w:color="auto"/>
          </w:divBdr>
        </w:div>
      </w:divsChild>
    </w:div>
    <w:div w:id="1618830664">
      <w:bodyDiv w:val="1"/>
      <w:marLeft w:val="0"/>
      <w:marRight w:val="0"/>
      <w:marTop w:val="0"/>
      <w:marBottom w:val="0"/>
      <w:divBdr>
        <w:top w:val="none" w:sz="0" w:space="0" w:color="auto"/>
        <w:left w:val="none" w:sz="0" w:space="0" w:color="auto"/>
        <w:bottom w:val="none" w:sz="0" w:space="0" w:color="auto"/>
        <w:right w:val="none" w:sz="0" w:space="0" w:color="auto"/>
      </w:divBdr>
      <w:divsChild>
        <w:div w:id="1126974157">
          <w:marLeft w:val="547"/>
          <w:marRight w:val="0"/>
          <w:marTop w:val="86"/>
          <w:marBottom w:val="120"/>
          <w:divBdr>
            <w:top w:val="none" w:sz="0" w:space="0" w:color="auto"/>
            <w:left w:val="none" w:sz="0" w:space="0" w:color="auto"/>
            <w:bottom w:val="none" w:sz="0" w:space="0" w:color="auto"/>
            <w:right w:val="none" w:sz="0" w:space="0" w:color="auto"/>
          </w:divBdr>
        </w:div>
      </w:divsChild>
    </w:div>
    <w:div w:id="1675263356">
      <w:bodyDiv w:val="1"/>
      <w:marLeft w:val="0"/>
      <w:marRight w:val="0"/>
      <w:marTop w:val="0"/>
      <w:marBottom w:val="0"/>
      <w:divBdr>
        <w:top w:val="none" w:sz="0" w:space="0" w:color="auto"/>
        <w:left w:val="none" w:sz="0" w:space="0" w:color="auto"/>
        <w:bottom w:val="none" w:sz="0" w:space="0" w:color="auto"/>
        <w:right w:val="none" w:sz="0" w:space="0" w:color="auto"/>
      </w:divBdr>
      <w:divsChild>
        <w:div w:id="1545828473">
          <w:marLeft w:val="547"/>
          <w:marRight w:val="0"/>
          <w:marTop w:val="86"/>
          <w:marBottom w:val="120"/>
          <w:divBdr>
            <w:top w:val="none" w:sz="0" w:space="0" w:color="auto"/>
            <w:left w:val="none" w:sz="0" w:space="0" w:color="auto"/>
            <w:bottom w:val="none" w:sz="0" w:space="0" w:color="auto"/>
            <w:right w:val="none" w:sz="0" w:space="0" w:color="auto"/>
          </w:divBdr>
        </w:div>
      </w:divsChild>
    </w:div>
    <w:div w:id="1755086050">
      <w:bodyDiv w:val="1"/>
      <w:marLeft w:val="0"/>
      <w:marRight w:val="0"/>
      <w:marTop w:val="0"/>
      <w:marBottom w:val="0"/>
      <w:divBdr>
        <w:top w:val="none" w:sz="0" w:space="0" w:color="auto"/>
        <w:left w:val="none" w:sz="0" w:space="0" w:color="auto"/>
        <w:bottom w:val="none" w:sz="0" w:space="0" w:color="auto"/>
        <w:right w:val="none" w:sz="0" w:space="0" w:color="auto"/>
      </w:divBdr>
      <w:divsChild>
        <w:div w:id="797144892">
          <w:marLeft w:val="547"/>
          <w:marRight w:val="0"/>
          <w:marTop w:val="86"/>
          <w:marBottom w:val="120"/>
          <w:divBdr>
            <w:top w:val="none" w:sz="0" w:space="0" w:color="auto"/>
            <w:left w:val="none" w:sz="0" w:space="0" w:color="auto"/>
            <w:bottom w:val="none" w:sz="0" w:space="0" w:color="auto"/>
            <w:right w:val="none" w:sz="0" w:space="0" w:color="auto"/>
          </w:divBdr>
        </w:div>
      </w:divsChild>
    </w:div>
    <w:div w:id="1830487053">
      <w:bodyDiv w:val="1"/>
      <w:marLeft w:val="0"/>
      <w:marRight w:val="0"/>
      <w:marTop w:val="0"/>
      <w:marBottom w:val="0"/>
      <w:divBdr>
        <w:top w:val="none" w:sz="0" w:space="0" w:color="auto"/>
        <w:left w:val="none" w:sz="0" w:space="0" w:color="auto"/>
        <w:bottom w:val="none" w:sz="0" w:space="0" w:color="auto"/>
        <w:right w:val="none" w:sz="0" w:space="0" w:color="auto"/>
      </w:divBdr>
      <w:divsChild>
        <w:div w:id="102725932">
          <w:marLeft w:val="1166"/>
          <w:marRight w:val="0"/>
          <w:marTop w:val="200"/>
          <w:marBottom w:val="0"/>
          <w:divBdr>
            <w:top w:val="none" w:sz="0" w:space="0" w:color="auto"/>
            <w:left w:val="none" w:sz="0" w:space="0" w:color="auto"/>
            <w:bottom w:val="none" w:sz="0" w:space="0" w:color="auto"/>
            <w:right w:val="none" w:sz="0" w:space="0" w:color="auto"/>
          </w:divBdr>
        </w:div>
        <w:div w:id="614217566">
          <w:marLeft w:val="1166"/>
          <w:marRight w:val="0"/>
          <w:marTop w:val="200"/>
          <w:marBottom w:val="0"/>
          <w:divBdr>
            <w:top w:val="none" w:sz="0" w:space="0" w:color="auto"/>
            <w:left w:val="none" w:sz="0" w:space="0" w:color="auto"/>
            <w:bottom w:val="none" w:sz="0" w:space="0" w:color="auto"/>
            <w:right w:val="none" w:sz="0" w:space="0" w:color="auto"/>
          </w:divBdr>
        </w:div>
        <w:div w:id="1097752208">
          <w:marLeft w:val="1166"/>
          <w:marRight w:val="0"/>
          <w:marTop w:val="200"/>
          <w:marBottom w:val="0"/>
          <w:divBdr>
            <w:top w:val="none" w:sz="0" w:space="0" w:color="auto"/>
            <w:left w:val="none" w:sz="0" w:space="0" w:color="auto"/>
            <w:bottom w:val="none" w:sz="0" w:space="0" w:color="auto"/>
            <w:right w:val="none" w:sz="0" w:space="0" w:color="auto"/>
          </w:divBdr>
        </w:div>
      </w:divsChild>
    </w:div>
    <w:div w:id="2009867553">
      <w:bodyDiv w:val="1"/>
      <w:marLeft w:val="0"/>
      <w:marRight w:val="0"/>
      <w:marTop w:val="0"/>
      <w:marBottom w:val="0"/>
      <w:divBdr>
        <w:top w:val="none" w:sz="0" w:space="0" w:color="auto"/>
        <w:left w:val="none" w:sz="0" w:space="0" w:color="auto"/>
        <w:bottom w:val="none" w:sz="0" w:space="0" w:color="auto"/>
        <w:right w:val="none" w:sz="0" w:space="0" w:color="auto"/>
      </w:divBdr>
      <w:divsChild>
        <w:div w:id="990018102">
          <w:marLeft w:val="547"/>
          <w:marRight w:val="0"/>
          <w:marTop w:val="86"/>
          <w:marBottom w:val="120"/>
          <w:divBdr>
            <w:top w:val="none" w:sz="0" w:space="0" w:color="auto"/>
            <w:left w:val="none" w:sz="0" w:space="0" w:color="auto"/>
            <w:bottom w:val="none" w:sz="0" w:space="0" w:color="auto"/>
            <w:right w:val="none" w:sz="0" w:space="0" w:color="auto"/>
          </w:divBdr>
        </w:div>
        <w:div w:id="593174667">
          <w:marLeft w:val="547"/>
          <w:marRight w:val="0"/>
          <w:marTop w:val="86"/>
          <w:marBottom w:val="120"/>
          <w:divBdr>
            <w:top w:val="none" w:sz="0" w:space="0" w:color="auto"/>
            <w:left w:val="none" w:sz="0" w:space="0" w:color="auto"/>
            <w:bottom w:val="none" w:sz="0" w:space="0" w:color="auto"/>
            <w:right w:val="none" w:sz="0" w:space="0" w:color="auto"/>
          </w:divBdr>
        </w:div>
      </w:divsChild>
    </w:div>
    <w:div w:id="2031636625">
      <w:bodyDiv w:val="1"/>
      <w:marLeft w:val="0"/>
      <w:marRight w:val="0"/>
      <w:marTop w:val="0"/>
      <w:marBottom w:val="0"/>
      <w:divBdr>
        <w:top w:val="none" w:sz="0" w:space="0" w:color="auto"/>
        <w:left w:val="none" w:sz="0" w:space="0" w:color="auto"/>
        <w:bottom w:val="none" w:sz="0" w:space="0" w:color="auto"/>
        <w:right w:val="none" w:sz="0" w:space="0" w:color="auto"/>
      </w:divBdr>
    </w:div>
    <w:div w:id="20875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C72F-D675-40E7-98DF-F848B725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2202</Words>
  <Characters>12115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Solange Orrego</cp:lastModifiedBy>
  <cp:revision>3</cp:revision>
  <cp:lastPrinted>2022-12-09T12:51:00Z</cp:lastPrinted>
  <dcterms:created xsi:type="dcterms:W3CDTF">2023-09-28T09:20:00Z</dcterms:created>
  <dcterms:modified xsi:type="dcterms:W3CDTF">2023-09-28T09:26:00Z</dcterms:modified>
</cp:coreProperties>
</file>